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4DC1"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05D6F96D" w:rsidR="00975840" w:rsidRPr="00975840" w:rsidRDefault="006C42C7" w:rsidP="009D3F39">
      <w:pPr>
        <w:tabs>
          <w:tab w:val="left" w:pos="3165"/>
          <w:tab w:val="right" w:pos="8559"/>
        </w:tabs>
        <w:ind w:right="180"/>
        <w:jc w:val="right"/>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975840" w:rsidRPr="00975840">
        <w:rPr>
          <w:rFonts w:asciiTheme="minorHAnsi" w:hAnsiTheme="minorHAnsi"/>
          <w:sz w:val="22"/>
          <w:szCs w:val="22"/>
        </w:rPr>
        <w:t>(530) 677-2201 Fax</w:t>
      </w:r>
    </w:p>
    <w:p w14:paraId="0F54141D" w14:textId="77777777" w:rsidR="00975840" w:rsidRPr="00975840" w:rsidRDefault="0091397C"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2BD1A594" w14:textId="77777777" w:rsidR="00986C71" w:rsidRDefault="00986C71" w:rsidP="00C50691">
      <w:pPr>
        <w:ind w:right="180"/>
        <w:jc w:val="center"/>
        <w:rPr>
          <w:rFonts w:asciiTheme="minorHAnsi" w:hAnsiTheme="minorHAnsi"/>
          <w:b/>
          <w:spacing w:val="60"/>
          <w:sz w:val="60"/>
          <w:szCs w:val="60"/>
        </w:rPr>
      </w:pPr>
    </w:p>
    <w:p w14:paraId="2794461F" w14:textId="1F88B5C1" w:rsidR="00975840" w:rsidRPr="00E023EF" w:rsidRDefault="00E023EF" w:rsidP="00C50691">
      <w:pPr>
        <w:ind w:right="180"/>
        <w:jc w:val="center"/>
        <w:rPr>
          <w:rFonts w:asciiTheme="minorHAnsi" w:hAnsiTheme="minorHAnsi"/>
          <w:b/>
          <w:spacing w:val="60"/>
          <w:sz w:val="96"/>
          <w:szCs w:val="96"/>
        </w:rPr>
      </w:pPr>
      <w:r w:rsidRPr="00E023EF">
        <w:rPr>
          <w:rFonts w:asciiTheme="minorHAnsi" w:hAnsiTheme="minorHAnsi"/>
          <w:b/>
          <w:spacing w:val="60"/>
          <w:sz w:val="96"/>
          <w:szCs w:val="96"/>
        </w:rPr>
        <w:t xml:space="preserve">CONFORMED </w:t>
      </w:r>
      <w:r w:rsidR="00975840" w:rsidRPr="00E023EF">
        <w:rPr>
          <w:rFonts w:asciiTheme="minorHAnsi" w:hAnsiTheme="minorHAnsi"/>
          <w:b/>
          <w:spacing w:val="60"/>
          <w:sz w:val="96"/>
          <w:szCs w:val="96"/>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5B87F08A" w:rsidR="00001F15" w:rsidRDefault="00001F15" w:rsidP="00A87059">
      <w:pPr>
        <w:ind w:right="180"/>
        <w:jc w:val="center"/>
        <w:rPr>
          <w:rFonts w:asciiTheme="minorHAnsi" w:hAnsiTheme="minorHAnsi"/>
          <w:b/>
          <w:sz w:val="36"/>
          <w:szCs w:val="36"/>
        </w:rPr>
      </w:pPr>
      <w:r>
        <w:rPr>
          <w:rFonts w:asciiTheme="minorHAnsi" w:hAnsiTheme="minorHAnsi"/>
          <w:b/>
          <w:sz w:val="36"/>
          <w:szCs w:val="36"/>
        </w:rPr>
        <w:t>BOARD MEETING</w:t>
      </w:r>
    </w:p>
    <w:p w14:paraId="774861CC" w14:textId="751DC8C4" w:rsidR="00986C71" w:rsidRPr="00986C71" w:rsidRDefault="009D3F39" w:rsidP="00986C71">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Wednesday</w:t>
      </w:r>
      <w:r w:rsidR="00160D72">
        <w:rPr>
          <w:rFonts w:asciiTheme="minorHAnsi" w:hAnsiTheme="minorHAnsi"/>
          <w:b/>
          <w:sz w:val="36"/>
          <w:szCs w:val="36"/>
        </w:rPr>
        <w:t>,</w:t>
      </w:r>
      <w:r w:rsidR="001E0400">
        <w:rPr>
          <w:rFonts w:asciiTheme="minorHAnsi" w:hAnsiTheme="minorHAnsi"/>
          <w:b/>
          <w:sz w:val="36"/>
          <w:szCs w:val="36"/>
        </w:rPr>
        <w:t xml:space="preserve"> </w:t>
      </w:r>
      <w:r w:rsidR="00BA0371">
        <w:rPr>
          <w:rFonts w:asciiTheme="minorHAnsi" w:hAnsiTheme="minorHAnsi"/>
          <w:b/>
          <w:sz w:val="36"/>
          <w:szCs w:val="36"/>
        </w:rPr>
        <w:t>October 19</w:t>
      </w:r>
      <w:r w:rsidR="00986C71" w:rsidRPr="00986C71">
        <w:rPr>
          <w:rFonts w:asciiTheme="minorHAnsi" w:hAnsiTheme="minorHAnsi"/>
          <w:b/>
          <w:sz w:val="36"/>
          <w:szCs w:val="36"/>
        </w:rPr>
        <w:t>, 202</w:t>
      </w:r>
      <w:r>
        <w:rPr>
          <w:rFonts w:asciiTheme="minorHAnsi" w:hAnsiTheme="minorHAnsi"/>
          <w:b/>
          <w:sz w:val="36"/>
          <w:szCs w:val="36"/>
        </w:rPr>
        <w:t>2</w:t>
      </w:r>
    </w:p>
    <w:p w14:paraId="4AA4CDCB" w14:textId="2EDCD7B4" w:rsidR="006F31D6" w:rsidRDefault="00CF2C56" w:rsidP="00CF2C56">
      <w:pPr>
        <w:tabs>
          <w:tab w:val="center" w:pos="5310"/>
          <w:tab w:val="left" w:pos="8610"/>
        </w:tabs>
        <w:ind w:right="180"/>
        <w:rPr>
          <w:rFonts w:asciiTheme="minorHAnsi" w:hAnsiTheme="minorHAnsi"/>
          <w:b/>
          <w:sz w:val="36"/>
          <w:szCs w:val="36"/>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14:paraId="41C363BB" w14:textId="08C367FE" w:rsidR="00E20E85" w:rsidRDefault="00E20E85" w:rsidP="00CF2C56">
      <w:pPr>
        <w:tabs>
          <w:tab w:val="center" w:pos="5310"/>
          <w:tab w:val="left" w:pos="8610"/>
        </w:tabs>
        <w:ind w:right="180"/>
        <w:rPr>
          <w:rFonts w:asciiTheme="minorHAnsi" w:hAnsiTheme="minorHAnsi"/>
          <w:b/>
          <w:sz w:val="36"/>
          <w:szCs w:val="36"/>
        </w:rPr>
      </w:pPr>
    </w:p>
    <w:p w14:paraId="4B792F46" w14:textId="3BE1BAE7" w:rsidR="00E20E85" w:rsidRDefault="00E20E85" w:rsidP="00E20E85">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 xml:space="preserve">Cameron Park Community Center </w:t>
      </w:r>
      <w:r w:rsidR="00796F64">
        <w:rPr>
          <w:rFonts w:asciiTheme="minorHAnsi" w:hAnsiTheme="minorHAnsi"/>
          <w:b/>
          <w:sz w:val="36"/>
          <w:szCs w:val="36"/>
        </w:rPr>
        <w:t>Assembly Hall</w:t>
      </w:r>
    </w:p>
    <w:p w14:paraId="337499C7" w14:textId="57F23A59" w:rsidR="00E20E85" w:rsidRDefault="00E20E85" w:rsidP="00E20E85">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2502 Country Club Drive</w:t>
      </w:r>
    </w:p>
    <w:p w14:paraId="04B968B2" w14:textId="72C8CA37" w:rsidR="00E20E85" w:rsidRDefault="00E20E85" w:rsidP="00E20E85">
      <w:pPr>
        <w:tabs>
          <w:tab w:val="center" w:pos="5310"/>
          <w:tab w:val="left" w:pos="8610"/>
        </w:tabs>
        <w:ind w:right="180"/>
        <w:jc w:val="center"/>
        <w:rPr>
          <w:rFonts w:asciiTheme="minorHAnsi" w:hAnsiTheme="minorHAnsi"/>
          <w:b/>
          <w:sz w:val="36"/>
          <w:szCs w:val="36"/>
        </w:rPr>
      </w:pPr>
      <w:r>
        <w:rPr>
          <w:rFonts w:asciiTheme="minorHAnsi" w:hAnsiTheme="minorHAnsi"/>
          <w:b/>
          <w:sz w:val="36"/>
          <w:szCs w:val="36"/>
        </w:rPr>
        <w:t>Cameron Park, CA 95682</w:t>
      </w:r>
    </w:p>
    <w:p w14:paraId="13BEE4F5" w14:textId="1A672017" w:rsidR="00DE4E60" w:rsidRPr="007669A8" w:rsidRDefault="00DE4E60" w:rsidP="00101FED">
      <w:pPr>
        <w:tabs>
          <w:tab w:val="center" w:pos="5310"/>
          <w:tab w:val="left" w:pos="8610"/>
        </w:tabs>
        <w:ind w:right="180"/>
        <w:rPr>
          <w:rFonts w:asciiTheme="minorHAnsi" w:hAnsiTheme="minorHAnsi"/>
          <w:b/>
          <w:i/>
          <w:sz w:val="36"/>
          <w:szCs w:val="36"/>
        </w:rPr>
      </w:pPr>
    </w:p>
    <w:p w14:paraId="32FF8B06" w14:textId="355F8F14" w:rsidR="00A51690" w:rsidRDefault="00B612C8" w:rsidP="00A51690">
      <w:pPr>
        <w:tabs>
          <w:tab w:val="center" w:pos="5400"/>
        </w:tabs>
        <w:jc w:val="center"/>
        <w:rPr>
          <w:rFonts w:ascii="Calibri" w:eastAsia="Calibri" w:hAnsi="Calibri"/>
          <w:b/>
          <w:sz w:val="36"/>
          <w:szCs w:val="36"/>
        </w:rPr>
      </w:pPr>
      <w:r>
        <w:rPr>
          <w:rFonts w:ascii="Calibri" w:eastAsia="Calibri" w:hAnsi="Calibri"/>
          <w:b/>
          <w:sz w:val="36"/>
          <w:szCs w:val="36"/>
        </w:rPr>
        <w:t>HYBRID</w:t>
      </w:r>
      <w:r w:rsidR="00A51690" w:rsidRPr="002D717C">
        <w:rPr>
          <w:rFonts w:ascii="Calibri" w:eastAsia="Calibri" w:hAnsi="Calibri"/>
          <w:b/>
          <w:sz w:val="36"/>
          <w:szCs w:val="36"/>
        </w:rPr>
        <w:t xml:space="preserve"> </w:t>
      </w:r>
      <w:r w:rsidR="00E20E85">
        <w:rPr>
          <w:rFonts w:ascii="Calibri" w:eastAsia="Calibri" w:hAnsi="Calibri"/>
          <w:b/>
          <w:sz w:val="36"/>
          <w:szCs w:val="36"/>
        </w:rPr>
        <w:t>TEAMS</w:t>
      </w:r>
      <w:r w:rsidR="00A51690" w:rsidRPr="002D717C">
        <w:rPr>
          <w:rFonts w:ascii="Calibri" w:eastAsia="Calibri" w:hAnsi="Calibri"/>
          <w:b/>
          <w:sz w:val="36"/>
          <w:szCs w:val="36"/>
        </w:rPr>
        <w:t xml:space="preserve"> MEETING</w:t>
      </w:r>
    </w:p>
    <w:p w14:paraId="2E00B374" w14:textId="6F5E7BCE" w:rsidR="00A85B88" w:rsidRPr="00A85B88" w:rsidRDefault="0091397C" w:rsidP="00A51690">
      <w:pPr>
        <w:tabs>
          <w:tab w:val="center" w:pos="5400"/>
        </w:tabs>
        <w:jc w:val="center"/>
        <w:rPr>
          <w:rFonts w:ascii="Calibri" w:eastAsia="Calibri" w:hAnsi="Calibri"/>
          <w:bCs/>
          <w:sz w:val="22"/>
          <w:szCs w:val="22"/>
        </w:rPr>
      </w:pPr>
      <w:hyperlink r:id="rId10" w:history="1">
        <w:r w:rsidR="00A85B88" w:rsidRPr="00A85B88">
          <w:rPr>
            <w:rStyle w:val="Hyperlink"/>
            <w:rFonts w:ascii="Calibri" w:eastAsia="Calibri" w:hAnsi="Calibri"/>
            <w:bCs/>
            <w:sz w:val="22"/>
            <w:szCs w:val="22"/>
          </w:rPr>
          <w:t>https://teams.microsoft.com/l/meetup-join/19%3ameeting_ZDgxMDJiNWMtZGMyYi00NDQzLTk2ODYtMmI2M2FkZTg2Nzkw%40thread.v2/0?context=%7b%22Tid%22%3a%227546519e-2cd5-4e2c-bed5-ac3d46eec8ff%22%2c%22Oid%22%3a%22b510e640-8ba3-421f-a075-694cad7ace01%22%7d</w:t>
        </w:r>
      </w:hyperlink>
      <w:r w:rsidR="00A85B88" w:rsidRPr="00A85B88">
        <w:rPr>
          <w:rFonts w:ascii="Calibri" w:eastAsia="Calibri" w:hAnsi="Calibri"/>
          <w:bCs/>
          <w:sz w:val="22"/>
          <w:szCs w:val="22"/>
        </w:rPr>
        <w:t xml:space="preserve"> </w:t>
      </w:r>
    </w:p>
    <w:p w14:paraId="3EDC6844" w14:textId="77777777" w:rsidR="002B1C8A" w:rsidRDefault="002B1C8A" w:rsidP="00DE4E60">
      <w:pPr>
        <w:tabs>
          <w:tab w:val="center" w:pos="5400"/>
        </w:tabs>
        <w:rPr>
          <w:rFonts w:ascii="Calibri" w:eastAsia="Calibri" w:hAnsi="Calibri"/>
          <w:sz w:val="40"/>
          <w:szCs w:val="40"/>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3CF0C030" w14:textId="77777777" w:rsidR="009D3F39" w:rsidRPr="00226EDE" w:rsidRDefault="009D3F39" w:rsidP="009D3F39">
            <w:pPr>
              <w:ind w:right="72"/>
              <w:jc w:val="right"/>
              <w:rPr>
                <w:rFonts w:asciiTheme="minorHAnsi" w:hAnsiTheme="minorHAnsi"/>
                <w:sz w:val="32"/>
                <w:szCs w:val="32"/>
              </w:rPr>
            </w:pPr>
            <w:r w:rsidRPr="00226EDE">
              <w:rPr>
                <w:rFonts w:asciiTheme="minorHAnsi" w:hAnsiTheme="minorHAnsi"/>
                <w:sz w:val="32"/>
                <w:szCs w:val="32"/>
              </w:rPr>
              <w:t>Felicity Carlson</w:t>
            </w:r>
          </w:p>
          <w:p w14:paraId="2A9C1C0D" w14:textId="77777777" w:rsidR="009D3F39" w:rsidRDefault="009D3F39" w:rsidP="009D3F39">
            <w:pPr>
              <w:ind w:right="72"/>
              <w:jc w:val="right"/>
              <w:rPr>
                <w:rFonts w:asciiTheme="minorHAnsi" w:hAnsiTheme="minorHAnsi"/>
                <w:sz w:val="32"/>
                <w:szCs w:val="32"/>
              </w:rPr>
            </w:pPr>
            <w:r w:rsidRPr="00B77670">
              <w:rPr>
                <w:rFonts w:asciiTheme="minorHAnsi" w:hAnsiTheme="minorHAnsi"/>
                <w:sz w:val="32"/>
                <w:szCs w:val="32"/>
              </w:rPr>
              <w:t>Sidney Bazett</w:t>
            </w:r>
            <w:r w:rsidRPr="00226EDE">
              <w:rPr>
                <w:rFonts w:asciiTheme="minorHAnsi" w:hAnsiTheme="minorHAnsi"/>
                <w:sz w:val="32"/>
                <w:szCs w:val="32"/>
              </w:rPr>
              <w:t xml:space="preserve"> </w:t>
            </w:r>
          </w:p>
          <w:p w14:paraId="0867C077"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14:paraId="1D841EB0"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14:paraId="709A058D" w14:textId="77777777"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14:paraId="5FD3D43A" w14:textId="77777777" w:rsidR="000B45EF" w:rsidRPr="00226EDE" w:rsidRDefault="000B45EF" w:rsidP="008D0C01">
            <w:pPr>
              <w:ind w:right="72"/>
              <w:jc w:val="right"/>
              <w:rPr>
                <w:rFonts w:asciiTheme="minorHAnsi" w:hAnsiTheme="minorHAnsi"/>
                <w:sz w:val="32"/>
                <w:szCs w:val="32"/>
              </w:rPr>
            </w:pP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E2A49D2" w14:textId="77777777" w:rsidR="00975840" w:rsidRDefault="00975840" w:rsidP="009F124F">
      <w:pPr>
        <w:ind w:right="180"/>
        <w:rPr>
          <w:rFonts w:asciiTheme="minorHAnsi" w:hAnsiTheme="minorHAnsi"/>
          <w:b/>
          <w:sz w:val="28"/>
          <w:szCs w:val="28"/>
        </w:rPr>
      </w:pPr>
    </w:p>
    <w:p w14:paraId="275ECB37" w14:textId="77777777" w:rsidR="008D0A20" w:rsidRPr="001615C6" w:rsidRDefault="008D0A20" w:rsidP="009F124F">
      <w:pPr>
        <w:ind w:right="180"/>
        <w:rPr>
          <w:rFonts w:asciiTheme="minorHAnsi" w:hAnsiTheme="minorHAnsi"/>
          <w:b/>
          <w:sz w:val="16"/>
          <w:szCs w:val="16"/>
          <w:u w:val="single"/>
        </w:rPr>
      </w:pPr>
    </w:p>
    <w:p w14:paraId="749F8015"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9"/>
        <w:gridCol w:w="216"/>
      </w:tblGrid>
      <w:tr w:rsidR="001C0314" w:rsidRPr="00BC1980" w14:paraId="2875C179" w14:textId="77777777" w:rsidTr="00796F64">
        <w:trPr>
          <w:trHeight w:val="1257"/>
        </w:trPr>
        <w:tc>
          <w:tcPr>
            <w:tcW w:w="10795" w:type="dxa"/>
            <w:gridSpan w:val="2"/>
            <w:tcBorders>
              <w:bottom w:val="single" w:sz="4" w:space="0" w:color="auto"/>
            </w:tcBorders>
          </w:tcPr>
          <w:p w14:paraId="7FD9882C" w14:textId="77777777" w:rsidR="0094613B" w:rsidRDefault="0094613B" w:rsidP="00CD6CED">
            <w:pPr>
              <w:rPr>
                <w:rFonts w:asciiTheme="minorHAnsi" w:hAnsiTheme="minorHAnsi"/>
                <w:b/>
              </w:rPr>
            </w:pPr>
          </w:p>
          <w:p w14:paraId="27DF1294" w14:textId="323DC9B1" w:rsidR="001C0314" w:rsidRPr="003D6A53" w:rsidRDefault="001C0314" w:rsidP="00CD6CED">
            <w:pPr>
              <w:rPr>
                <w:rFonts w:asciiTheme="minorHAnsi" w:hAnsiTheme="minorHAnsi"/>
                <w:bCs/>
                <w:i/>
                <w:iCs/>
                <w:u w:val="single"/>
              </w:rPr>
            </w:pPr>
            <w:r w:rsidRPr="00CD6CED">
              <w:rPr>
                <w:rFonts w:asciiTheme="minorHAnsi" w:hAnsiTheme="minorHAnsi"/>
                <w:b/>
              </w:rPr>
              <w:t>CALL TO ORDER</w:t>
            </w:r>
            <w:r w:rsidR="003D6A53">
              <w:rPr>
                <w:rFonts w:asciiTheme="minorHAnsi" w:hAnsiTheme="minorHAnsi"/>
                <w:b/>
              </w:rPr>
              <w:t xml:space="preserve"> </w:t>
            </w:r>
            <w:r w:rsidR="003D6A53">
              <w:rPr>
                <w:rFonts w:asciiTheme="minorHAnsi" w:hAnsiTheme="minorHAnsi"/>
                <w:bCs/>
                <w:i/>
                <w:iCs/>
                <w:u w:val="single"/>
              </w:rPr>
              <w:t>6:34 pm</w:t>
            </w:r>
          </w:p>
          <w:p w14:paraId="33D887F1" w14:textId="1DF4EF5A"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CE5F7E">
              <w:rPr>
                <w:rFonts w:asciiTheme="minorHAnsi" w:hAnsiTheme="minorHAnsi"/>
                <w:i/>
                <w:iCs/>
              </w:rPr>
              <w:t xml:space="preserve">– </w:t>
            </w:r>
            <w:r w:rsidR="00CE5F7E" w:rsidRPr="00CE5F7E">
              <w:rPr>
                <w:rFonts w:asciiTheme="minorHAnsi" w:hAnsiTheme="minorHAnsi"/>
                <w:i/>
                <w:iCs/>
                <w:u w:val="single"/>
              </w:rPr>
              <w:t>FWC/SB/EA/MS/EW</w:t>
            </w:r>
          </w:p>
          <w:p w14:paraId="0687F2AE" w14:textId="283B23CF" w:rsidR="001C0314" w:rsidRPr="0094613B" w:rsidRDefault="001C0314" w:rsidP="0094613B">
            <w:pPr>
              <w:pStyle w:val="ListParagraph"/>
              <w:numPr>
                <w:ilvl w:val="0"/>
                <w:numId w:val="2"/>
              </w:numPr>
              <w:rPr>
                <w:rFonts w:asciiTheme="minorHAnsi" w:hAnsiTheme="minorHAnsi"/>
              </w:rPr>
            </w:pPr>
            <w:r w:rsidRPr="005968E3">
              <w:rPr>
                <w:rFonts w:asciiTheme="minorHAnsi" w:hAnsiTheme="minorHAnsi"/>
              </w:rPr>
              <w:t>Pledge of Allegiance</w:t>
            </w:r>
          </w:p>
        </w:tc>
      </w:tr>
      <w:tr w:rsidR="005968E3" w:rsidRPr="00BC1980" w14:paraId="3D3CD10A" w14:textId="77777777" w:rsidTr="00796F64">
        <w:trPr>
          <w:trHeight w:val="1527"/>
        </w:trPr>
        <w:tc>
          <w:tcPr>
            <w:tcW w:w="10795" w:type="dxa"/>
            <w:gridSpan w:val="2"/>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56595C75" w14:textId="2958190F" w:rsidR="005968E3" w:rsidRPr="004826B5" w:rsidRDefault="005968E3" w:rsidP="00796F64">
            <w:pPr>
              <w:pStyle w:val="ListParagraph"/>
              <w:ind w:left="360"/>
              <w:jc w:val="both"/>
              <w:rPr>
                <w:rFonts w:asciiTheme="minorHAnsi" w:hAnsiTheme="minorHAnsi"/>
                <w:b/>
                <w:u w:val="single"/>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tc>
      </w:tr>
      <w:tr w:rsidR="00337FCB" w:rsidRPr="00BC1980" w14:paraId="75CE93EE" w14:textId="77777777" w:rsidTr="00FD482A">
        <w:tblPrEx>
          <w:tblBorders>
            <w:left w:val="single" w:sz="4" w:space="0" w:color="auto"/>
            <w:right w:val="single" w:sz="4" w:space="0" w:color="auto"/>
            <w:insideH w:val="single" w:sz="4" w:space="0" w:color="auto"/>
            <w:insideV w:val="single" w:sz="4" w:space="0" w:color="auto"/>
          </w:tblBorders>
        </w:tblPrEx>
        <w:tc>
          <w:tcPr>
            <w:tcW w:w="10795" w:type="dxa"/>
            <w:gridSpan w:val="2"/>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5301C1CD" w14:textId="77777777" w:rsidR="00CE5F7E" w:rsidRPr="00CE5F7E" w:rsidRDefault="00337FCB" w:rsidP="00796F64">
            <w:pPr>
              <w:pStyle w:val="ListParagraph"/>
              <w:numPr>
                <w:ilvl w:val="0"/>
                <w:numId w:val="2"/>
              </w:numPr>
              <w:tabs>
                <w:tab w:val="left" w:pos="360"/>
              </w:tabs>
              <w:jc w:val="both"/>
              <w:rPr>
                <w:rFonts w:asciiTheme="minorHAnsi" w:hAnsiTheme="minorHAnsi"/>
                <w:b/>
              </w:rPr>
            </w:pPr>
            <w:r w:rsidRPr="00C01E4E">
              <w:rPr>
                <w:rFonts w:asciiTheme="minorHAnsi" w:hAnsiTheme="minorHAnsi"/>
              </w:rPr>
              <w:t>Adopt the Agenda</w:t>
            </w:r>
          </w:p>
          <w:p w14:paraId="1CE854F1" w14:textId="40A6C7E5" w:rsidR="00232860" w:rsidRPr="00E26C23" w:rsidRDefault="00232860" w:rsidP="00232860">
            <w:pPr>
              <w:pStyle w:val="ListParagraph"/>
              <w:tabs>
                <w:tab w:val="left" w:pos="360"/>
              </w:tabs>
              <w:jc w:val="both"/>
              <w:rPr>
                <w:rFonts w:asciiTheme="minorHAnsi" w:hAnsiTheme="minorHAnsi"/>
                <w:i/>
                <w:iCs/>
                <w:u w:val="single"/>
              </w:rPr>
            </w:pPr>
            <w:r w:rsidRPr="00E26C23">
              <w:rPr>
                <w:rFonts w:asciiTheme="minorHAnsi" w:hAnsiTheme="minorHAnsi"/>
                <w:i/>
                <w:iCs/>
                <w:u w:val="single"/>
              </w:rPr>
              <w:t xml:space="preserve">Motion </w:t>
            </w:r>
            <w:r w:rsidR="00E26C23" w:rsidRPr="00E26C23">
              <w:rPr>
                <w:rFonts w:asciiTheme="minorHAnsi" w:hAnsiTheme="minorHAnsi"/>
                <w:i/>
                <w:iCs/>
                <w:u w:val="single"/>
              </w:rPr>
              <w:t xml:space="preserve">– FWC </w:t>
            </w:r>
            <w:r w:rsidRPr="00E26C23">
              <w:rPr>
                <w:rFonts w:asciiTheme="minorHAnsi" w:hAnsiTheme="minorHAnsi"/>
                <w:i/>
                <w:iCs/>
                <w:u w:val="single"/>
              </w:rPr>
              <w:t>/ 2</w:t>
            </w:r>
            <w:r w:rsidRPr="00E26C23">
              <w:rPr>
                <w:rFonts w:asciiTheme="minorHAnsi" w:hAnsiTheme="minorHAnsi"/>
                <w:i/>
                <w:iCs/>
                <w:u w:val="single"/>
                <w:vertAlign w:val="superscript"/>
              </w:rPr>
              <w:t>nd</w:t>
            </w:r>
            <w:r w:rsidRPr="00E26C23">
              <w:rPr>
                <w:rFonts w:asciiTheme="minorHAnsi" w:hAnsiTheme="minorHAnsi"/>
                <w:i/>
                <w:iCs/>
                <w:u w:val="single"/>
              </w:rPr>
              <w:t xml:space="preserve"> –</w:t>
            </w:r>
            <w:r w:rsidR="00E26C23" w:rsidRPr="00E26C23">
              <w:rPr>
                <w:rFonts w:asciiTheme="minorHAnsi" w:hAnsiTheme="minorHAnsi"/>
                <w:i/>
                <w:iCs/>
                <w:u w:val="single"/>
              </w:rPr>
              <w:t xml:space="preserve"> SB</w:t>
            </w:r>
            <w:r w:rsidRPr="00E26C23">
              <w:rPr>
                <w:rFonts w:asciiTheme="minorHAnsi" w:hAnsiTheme="minorHAnsi"/>
                <w:i/>
                <w:iCs/>
                <w:u w:val="single"/>
              </w:rPr>
              <w:t xml:space="preserve">  </w:t>
            </w:r>
          </w:p>
          <w:p w14:paraId="180F6703" w14:textId="0CB3C630" w:rsidR="00232860" w:rsidRPr="00BE1E6C" w:rsidRDefault="00232860" w:rsidP="00232860">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Pr>
                <w:rFonts w:asciiTheme="minorHAnsi" w:hAnsiTheme="minorHAnsi"/>
                <w:i/>
                <w:iCs/>
                <w:u w:val="single"/>
              </w:rPr>
              <w:t>Ayes –FWC/SB/EA/MS/</w:t>
            </w:r>
            <w:proofErr w:type="gramStart"/>
            <w:r>
              <w:rPr>
                <w:rFonts w:asciiTheme="minorHAnsi" w:hAnsiTheme="minorHAnsi"/>
                <w:i/>
                <w:iCs/>
                <w:u w:val="single"/>
              </w:rPr>
              <w:t xml:space="preserve">EW </w:t>
            </w:r>
            <w:r w:rsidRPr="00BE1E6C">
              <w:rPr>
                <w:rFonts w:asciiTheme="minorHAnsi" w:hAnsiTheme="minorHAnsi"/>
                <w:i/>
                <w:iCs/>
                <w:u w:val="single"/>
              </w:rPr>
              <w:t xml:space="preserve"> –</w:t>
            </w:r>
            <w:proofErr w:type="gramEnd"/>
            <w:r w:rsidRPr="00BE1E6C">
              <w:rPr>
                <w:rFonts w:asciiTheme="minorHAnsi" w:hAnsiTheme="minorHAnsi"/>
                <w:i/>
                <w:iCs/>
                <w:u w:val="single"/>
              </w:rPr>
              <w:t xml:space="preserve"> Motion passed</w:t>
            </w:r>
          </w:p>
          <w:p w14:paraId="21EFA02E" w14:textId="77777777" w:rsidR="00232860" w:rsidRPr="00BE1E6C" w:rsidRDefault="00232860" w:rsidP="00232860">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00E0C022" w14:textId="77777777" w:rsidR="00232860" w:rsidRPr="00BE1E6C" w:rsidRDefault="00232860" w:rsidP="00232860">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Absent</w:t>
            </w:r>
            <w:r>
              <w:rPr>
                <w:rFonts w:asciiTheme="minorHAnsi" w:hAnsiTheme="minorHAnsi"/>
                <w:i/>
                <w:iCs/>
                <w:u w:val="single"/>
              </w:rPr>
              <w:t>- None</w:t>
            </w:r>
          </w:p>
          <w:p w14:paraId="49378D67" w14:textId="77777777" w:rsidR="00232860" w:rsidRPr="003724F9" w:rsidRDefault="00232860" w:rsidP="00232860">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Abstain - None</w:t>
            </w:r>
          </w:p>
          <w:p w14:paraId="310DB467" w14:textId="4A88B6F8" w:rsidR="00337FCB" w:rsidRPr="00232860" w:rsidRDefault="00E232EF" w:rsidP="00232860">
            <w:pPr>
              <w:tabs>
                <w:tab w:val="left" w:pos="360"/>
              </w:tabs>
              <w:ind w:left="576"/>
              <w:jc w:val="both"/>
              <w:rPr>
                <w:rFonts w:asciiTheme="minorHAnsi" w:hAnsiTheme="minorHAnsi"/>
                <w:b/>
              </w:rPr>
            </w:pPr>
            <w:r w:rsidRPr="00232860">
              <w:rPr>
                <w:rFonts w:asciiTheme="minorHAnsi" w:hAnsiTheme="minorHAnsi"/>
              </w:rPr>
              <w:tab/>
            </w:r>
            <w:r w:rsidRPr="00232860">
              <w:rPr>
                <w:rFonts w:asciiTheme="minorHAnsi" w:hAnsiTheme="minorHAnsi"/>
              </w:rPr>
              <w:tab/>
            </w:r>
            <w:r w:rsidRPr="00232860">
              <w:rPr>
                <w:rFonts w:asciiTheme="minorHAnsi" w:hAnsiTheme="minorHAnsi"/>
              </w:rPr>
              <w:tab/>
            </w:r>
          </w:p>
        </w:tc>
      </w:tr>
      <w:tr w:rsidR="006E19D5" w:rsidRPr="00BC1980" w14:paraId="53C0D540" w14:textId="77777777" w:rsidTr="00796F64">
        <w:tblPrEx>
          <w:tblBorders>
            <w:left w:val="single" w:sz="4" w:space="0" w:color="auto"/>
            <w:right w:val="single" w:sz="4" w:space="0" w:color="auto"/>
            <w:insideH w:val="single" w:sz="4" w:space="0" w:color="auto"/>
            <w:insideV w:val="single" w:sz="4" w:space="0" w:color="auto"/>
          </w:tblBorders>
        </w:tblPrEx>
        <w:trPr>
          <w:trHeight w:val="1311"/>
        </w:trPr>
        <w:tc>
          <w:tcPr>
            <w:tcW w:w="10795" w:type="dxa"/>
            <w:gridSpan w:val="2"/>
            <w:tcBorders>
              <w:left w:val="nil"/>
              <w:right w:val="nil"/>
            </w:tcBorders>
          </w:tcPr>
          <w:p w14:paraId="110DFA5D" w14:textId="62D44C6D" w:rsidR="006E19D5" w:rsidRPr="003E220A" w:rsidRDefault="006E19D5" w:rsidP="00B245C2">
            <w:pPr>
              <w:pStyle w:val="ListParagraph"/>
              <w:ind w:left="360"/>
              <w:jc w:val="both"/>
              <w:rPr>
                <w:rFonts w:asciiTheme="minorHAnsi" w:hAnsiTheme="minorHAnsi"/>
                <w:b/>
              </w:rPr>
            </w:pPr>
          </w:p>
          <w:p w14:paraId="604A80A6" w14:textId="77777777"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14:paraId="19BBC6A8" w14:textId="3A2EE855" w:rsidR="00986C71" w:rsidRPr="00131289" w:rsidRDefault="006E19D5" w:rsidP="00796F6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tc>
      </w:tr>
      <w:tr w:rsidR="001C0314" w:rsidRPr="00BC1980" w14:paraId="50D220EF" w14:textId="77777777" w:rsidTr="00796F64">
        <w:tblPrEx>
          <w:tblBorders>
            <w:left w:val="single" w:sz="4" w:space="0" w:color="auto"/>
            <w:right w:val="single" w:sz="4" w:space="0" w:color="auto"/>
            <w:insideH w:val="single" w:sz="4" w:space="0" w:color="auto"/>
            <w:insideV w:val="single" w:sz="4" w:space="0" w:color="auto"/>
          </w:tblBorders>
        </w:tblPrEx>
        <w:trPr>
          <w:trHeight w:val="1239"/>
        </w:trPr>
        <w:tc>
          <w:tcPr>
            <w:tcW w:w="10795" w:type="dxa"/>
            <w:gridSpan w:val="2"/>
            <w:tcBorders>
              <w:left w:val="nil"/>
              <w:bottom w:val="single" w:sz="4" w:space="0" w:color="auto"/>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299EEC0B" w14:textId="4CD2485D" w:rsidR="00004FC6" w:rsidRPr="003E220A" w:rsidRDefault="004E11EF" w:rsidP="00796F64">
            <w:pPr>
              <w:jc w:val="both"/>
              <w:rPr>
                <w:rFonts w:asciiTheme="minorHAnsi" w:hAnsiTheme="minorHAnsi"/>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r w:rsidR="00DF3FB3" w:rsidRPr="003E220A">
              <w:rPr>
                <w:rFonts w:asciiTheme="minorHAnsi" w:hAnsiTheme="minorHAnsi"/>
              </w:rPr>
              <w:tab/>
            </w:r>
            <w:r w:rsidR="00DF3FB3" w:rsidRPr="003E220A">
              <w:rPr>
                <w:rFonts w:asciiTheme="minorHAnsi" w:hAnsiTheme="minorHAnsi"/>
              </w:rPr>
              <w:tab/>
            </w:r>
          </w:p>
        </w:tc>
      </w:tr>
      <w:tr w:rsidR="001C0314" w:rsidRPr="00266936" w14:paraId="48A63261" w14:textId="77777777" w:rsidTr="00FD482A">
        <w:tblPrEx>
          <w:tblBorders>
            <w:left w:val="single" w:sz="4" w:space="0" w:color="auto"/>
            <w:right w:val="single" w:sz="4" w:space="0" w:color="auto"/>
            <w:insideH w:val="single" w:sz="4" w:space="0" w:color="auto"/>
            <w:insideV w:val="single" w:sz="4" w:space="0" w:color="auto"/>
          </w:tblBorders>
        </w:tblPrEx>
        <w:trPr>
          <w:trHeight w:val="395"/>
        </w:trPr>
        <w:tc>
          <w:tcPr>
            <w:tcW w:w="10795" w:type="dxa"/>
            <w:gridSpan w:val="2"/>
            <w:tcBorders>
              <w:left w:val="nil"/>
              <w:bottom w:val="nil"/>
              <w:right w:val="nil"/>
            </w:tcBorders>
          </w:tcPr>
          <w:p w14:paraId="284660D8" w14:textId="0EB1F390" w:rsidR="00F56C7C" w:rsidRPr="003621D7" w:rsidRDefault="00F56C7C" w:rsidP="001C0314">
            <w:pPr>
              <w:pStyle w:val="ListParagraph"/>
              <w:tabs>
                <w:tab w:val="left" w:pos="360"/>
              </w:tabs>
              <w:ind w:left="342"/>
              <w:rPr>
                <w:rFonts w:asciiTheme="minorHAnsi" w:hAnsiTheme="minorHAnsi" w:cstheme="minorHAnsi"/>
                <w:b/>
              </w:rPr>
            </w:pPr>
          </w:p>
          <w:p w14:paraId="2EFE0727" w14:textId="77777777"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t xml:space="preserve">APPROVAL OF CONSENT </w:t>
            </w:r>
            <w:r w:rsidR="00337FCB" w:rsidRPr="003E220A">
              <w:rPr>
                <w:rFonts w:asciiTheme="minorHAnsi" w:hAnsiTheme="minorHAnsi" w:cstheme="minorHAnsi"/>
                <w:b/>
              </w:rPr>
              <w:t>AGENDA</w:t>
            </w:r>
          </w:p>
          <w:p w14:paraId="5C3C3CF0" w14:textId="70C47A77" w:rsidR="001C0314" w:rsidRDefault="00F21352" w:rsidP="0062446C">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 xml:space="preserve">General </w:t>
            </w:r>
            <w:r w:rsidR="009A1A4E" w:rsidRPr="001024AE">
              <w:rPr>
                <w:rFonts w:asciiTheme="minorHAnsi" w:hAnsiTheme="minorHAnsi" w:cstheme="minorHAnsi"/>
                <w:i/>
              </w:rPr>
              <w:t>Business</w:t>
            </w:r>
            <w:r w:rsidR="00C50691" w:rsidRPr="001024AE">
              <w:rPr>
                <w:rFonts w:asciiTheme="minorHAnsi" w:hAnsiTheme="minorHAnsi" w:cstheme="minorHAnsi"/>
                <w:i/>
              </w:rPr>
              <w:t xml:space="preserve"> </w:t>
            </w:r>
            <w:r w:rsidR="00C50691" w:rsidRPr="0007311E">
              <w:rPr>
                <w:rFonts w:asciiTheme="minorHAnsi" w:hAnsiTheme="minorHAnsi" w:cstheme="minorHAnsi"/>
                <w:i/>
              </w:rPr>
              <w:t>#</w:t>
            </w:r>
            <w:r w:rsidR="005D3CF6">
              <w:rPr>
                <w:rFonts w:asciiTheme="minorHAnsi" w:hAnsiTheme="minorHAnsi" w:cstheme="minorHAnsi"/>
                <w:i/>
              </w:rPr>
              <w:t>7</w:t>
            </w:r>
            <w:r w:rsidR="00141066" w:rsidRPr="001024AE">
              <w:rPr>
                <w:rFonts w:asciiTheme="minorHAnsi" w:hAnsiTheme="minorHAnsi" w:cstheme="minorHAnsi"/>
                <w:i/>
              </w:rPr>
              <w:t xml:space="preserve"> </w:t>
            </w:r>
            <w:r w:rsidRPr="001024AE">
              <w:rPr>
                <w:rFonts w:asciiTheme="minorHAnsi" w:hAnsiTheme="minorHAnsi" w:cstheme="minorHAnsi"/>
                <w:i/>
              </w:rPr>
              <w:t>to</w:t>
            </w:r>
            <w:r w:rsidRPr="003E220A">
              <w:rPr>
                <w:rFonts w:asciiTheme="minorHAnsi" w:hAnsiTheme="minorHAnsi" w:cstheme="minorHAnsi"/>
                <w:i/>
              </w:rPr>
              <w:t xml:space="preserve"> be discussed and act</w:t>
            </w:r>
            <w:r w:rsidR="008A055A" w:rsidRPr="003E220A">
              <w:rPr>
                <w:rFonts w:asciiTheme="minorHAnsi" w:hAnsiTheme="minorHAnsi" w:cstheme="minorHAnsi"/>
                <w:i/>
              </w:rPr>
              <w:t>ed upon individually.</w:t>
            </w:r>
          </w:p>
          <w:p w14:paraId="6A85A1CA" w14:textId="77777777" w:rsidR="0062446C" w:rsidRPr="0062446C" w:rsidRDefault="0062446C" w:rsidP="0062446C">
            <w:pPr>
              <w:tabs>
                <w:tab w:val="left" w:pos="0"/>
              </w:tabs>
              <w:jc w:val="both"/>
              <w:rPr>
                <w:rFonts w:asciiTheme="minorHAnsi" w:hAnsiTheme="minorHAnsi" w:cstheme="minorHAnsi"/>
                <w:i/>
              </w:rPr>
            </w:pPr>
          </w:p>
          <w:p w14:paraId="650D48B1" w14:textId="21C27E87" w:rsidR="007B2D7A" w:rsidRDefault="003D6D0D" w:rsidP="003E220A">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 xml:space="preserve">APPROVE </w:t>
            </w:r>
            <w:r w:rsidR="007B2D7A">
              <w:rPr>
                <w:rFonts w:asciiTheme="minorHAnsi" w:hAnsiTheme="minorHAnsi" w:cstheme="minorHAnsi"/>
              </w:rPr>
              <w:t xml:space="preserve">Conformed Agenda – Board of Directors </w:t>
            </w:r>
            <w:r w:rsidR="006238E8">
              <w:rPr>
                <w:rFonts w:asciiTheme="minorHAnsi" w:hAnsiTheme="minorHAnsi" w:cstheme="minorHAnsi"/>
              </w:rPr>
              <w:t xml:space="preserve">Special </w:t>
            </w:r>
            <w:r w:rsidR="00F93A5C">
              <w:rPr>
                <w:rFonts w:asciiTheme="minorHAnsi" w:hAnsiTheme="minorHAnsi" w:cstheme="minorHAnsi"/>
              </w:rPr>
              <w:t xml:space="preserve">Meeting </w:t>
            </w:r>
            <w:r w:rsidR="007B25D5">
              <w:rPr>
                <w:rFonts w:asciiTheme="minorHAnsi" w:hAnsiTheme="minorHAnsi" w:cstheme="minorHAnsi"/>
              </w:rPr>
              <w:t>September 28, 2022</w:t>
            </w:r>
          </w:p>
          <w:p w14:paraId="20E67C66" w14:textId="37302CCC" w:rsidR="007B25D5" w:rsidRPr="007B25D5" w:rsidRDefault="007B25D5" w:rsidP="007B25D5">
            <w:pPr>
              <w:pStyle w:val="ListParagraph"/>
              <w:numPr>
                <w:ilvl w:val="0"/>
                <w:numId w:val="2"/>
              </w:numPr>
              <w:tabs>
                <w:tab w:val="left" w:pos="360"/>
                <w:tab w:val="left" w:pos="720"/>
              </w:tabs>
              <w:spacing w:after="40" w:line="276" w:lineRule="auto"/>
              <w:rPr>
                <w:rFonts w:asciiTheme="minorHAnsi" w:hAnsiTheme="minorHAnsi" w:cstheme="minorHAnsi"/>
              </w:rPr>
            </w:pPr>
            <w:r w:rsidRPr="00E25C94">
              <w:rPr>
                <w:rFonts w:asciiTheme="minorHAnsi" w:hAnsiTheme="minorHAnsi" w:cstheme="minorHAnsi"/>
                <w:b/>
              </w:rPr>
              <w:t xml:space="preserve">APPROVE </w:t>
            </w:r>
            <w:r>
              <w:rPr>
                <w:rFonts w:asciiTheme="minorHAnsi" w:hAnsiTheme="minorHAnsi" w:cstheme="minorHAnsi"/>
                <w:b/>
                <w:bCs/>
              </w:rPr>
              <w:t>Resolution No. 2022-</w:t>
            </w:r>
            <w:r w:rsidR="00576C5D">
              <w:rPr>
                <w:rFonts w:asciiTheme="minorHAnsi" w:hAnsiTheme="minorHAnsi" w:cstheme="minorHAnsi"/>
                <w:b/>
                <w:bCs/>
              </w:rPr>
              <w:t>32</w:t>
            </w:r>
            <w:r w:rsidRPr="00E25C94">
              <w:rPr>
                <w:rFonts w:asciiTheme="minorHAnsi" w:hAnsiTheme="minorHAnsi" w:cstheme="minorHAnsi"/>
                <w:bCs/>
              </w:rPr>
              <w:t xml:space="preserve"> Hybrid Meetings</w:t>
            </w:r>
          </w:p>
          <w:p w14:paraId="53AA0BBF" w14:textId="77777777" w:rsidR="008713A5" w:rsidRDefault="003D6D0D" w:rsidP="00796F64">
            <w:pPr>
              <w:pStyle w:val="ListParagraph"/>
              <w:numPr>
                <w:ilvl w:val="0"/>
                <w:numId w:val="2"/>
              </w:numPr>
              <w:tabs>
                <w:tab w:val="left" w:pos="360"/>
                <w:tab w:val="left" w:pos="720"/>
              </w:tabs>
              <w:spacing w:after="40" w:line="276" w:lineRule="auto"/>
              <w:rPr>
                <w:rFonts w:asciiTheme="minorHAnsi" w:hAnsiTheme="minorHAnsi" w:cstheme="minorHAnsi"/>
              </w:rPr>
            </w:pPr>
            <w:r w:rsidRPr="003D6D0D">
              <w:rPr>
                <w:rFonts w:asciiTheme="minorHAnsi" w:hAnsiTheme="minorHAnsi" w:cstheme="minorHAnsi"/>
                <w:b/>
              </w:rPr>
              <w:t>RECEIVE AND FILE</w:t>
            </w:r>
            <w:r>
              <w:rPr>
                <w:rFonts w:asciiTheme="minorHAnsi" w:hAnsiTheme="minorHAnsi" w:cstheme="minorHAnsi"/>
              </w:rPr>
              <w:t xml:space="preserve"> </w:t>
            </w:r>
            <w:r w:rsidR="00840217">
              <w:rPr>
                <w:rFonts w:asciiTheme="minorHAnsi" w:hAnsiTheme="minorHAnsi" w:cstheme="minorHAnsi"/>
              </w:rPr>
              <w:t>General Manager’s Report</w:t>
            </w:r>
          </w:p>
          <w:p w14:paraId="074014B0" w14:textId="3C146C86" w:rsidR="00232860" w:rsidRDefault="00E023EF" w:rsidP="00232860">
            <w:pPr>
              <w:tabs>
                <w:tab w:val="left" w:pos="360"/>
                <w:tab w:val="left" w:pos="720"/>
              </w:tabs>
              <w:spacing w:after="40" w:line="276" w:lineRule="auto"/>
              <w:ind w:left="576"/>
              <w:rPr>
                <w:rFonts w:asciiTheme="minorHAnsi" w:hAnsiTheme="minorHAnsi" w:cstheme="minorHAnsi"/>
                <w:i/>
                <w:iCs/>
                <w:u w:val="single"/>
              </w:rPr>
            </w:pPr>
            <w:r>
              <w:rPr>
                <w:rFonts w:asciiTheme="minorHAnsi" w:hAnsiTheme="minorHAnsi" w:cstheme="minorHAnsi"/>
                <w:i/>
                <w:iCs/>
                <w:u w:val="single"/>
              </w:rPr>
              <w:t>EA requested that item #6</w:t>
            </w:r>
            <w:r w:rsidR="00232860">
              <w:rPr>
                <w:rFonts w:asciiTheme="minorHAnsi" w:hAnsiTheme="minorHAnsi" w:cstheme="minorHAnsi"/>
                <w:i/>
                <w:iCs/>
                <w:u w:val="single"/>
              </w:rPr>
              <w:t xml:space="preserve"> be pulled</w:t>
            </w:r>
            <w:r w:rsidR="00692C8E">
              <w:rPr>
                <w:rFonts w:asciiTheme="minorHAnsi" w:hAnsiTheme="minorHAnsi" w:cstheme="minorHAnsi"/>
                <w:i/>
                <w:iCs/>
                <w:u w:val="single"/>
              </w:rPr>
              <w:t xml:space="preserve"> for discussion</w:t>
            </w:r>
          </w:p>
          <w:p w14:paraId="075D7364" w14:textId="67928B09" w:rsidR="00692C8E" w:rsidRPr="00BE1E6C" w:rsidRDefault="00692C8E" w:rsidP="00692C8E">
            <w:pPr>
              <w:pStyle w:val="ListParagraph"/>
              <w:tabs>
                <w:tab w:val="left" w:pos="360"/>
              </w:tabs>
              <w:jc w:val="both"/>
              <w:rPr>
                <w:rFonts w:asciiTheme="minorHAnsi" w:hAnsiTheme="minorHAnsi"/>
                <w:i/>
                <w:iCs/>
                <w:u w:val="single"/>
              </w:rPr>
            </w:pPr>
            <w:r w:rsidRPr="00BE1E6C">
              <w:rPr>
                <w:rFonts w:asciiTheme="minorHAnsi" w:hAnsiTheme="minorHAnsi"/>
                <w:i/>
                <w:iCs/>
                <w:u w:val="single"/>
              </w:rPr>
              <w:t>Motion –</w:t>
            </w:r>
            <w:r>
              <w:rPr>
                <w:rFonts w:asciiTheme="minorHAnsi" w:hAnsiTheme="minorHAnsi"/>
                <w:i/>
                <w:iCs/>
                <w:u w:val="single"/>
              </w:rPr>
              <w:t xml:space="preserve"> EA</w:t>
            </w:r>
            <w:r w:rsidRPr="00BE1E6C">
              <w:rPr>
                <w:rFonts w:asciiTheme="minorHAnsi" w:hAnsiTheme="minorHAnsi"/>
                <w:i/>
                <w:iCs/>
                <w:u w:val="single"/>
              </w:rPr>
              <w:t xml:space="preserve"> / 2</w:t>
            </w:r>
            <w:r w:rsidRPr="00BE1E6C">
              <w:rPr>
                <w:rFonts w:asciiTheme="minorHAnsi" w:hAnsiTheme="minorHAnsi"/>
                <w:i/>
                <w:iCs/>
                <w:u w:val="single"/>
                <w:vertAlign w:val="superscript"/>
              </w:rPr>
              <w:t>nd</w:t>
            </w:r>
            <w:r w:rsidRPr="00BE1E6C">
              <w:rPr>
                <w:rFonts w:asciiTheme="minorHAnsi" w:hAnsiTheme="minorHAnsi"/>
                <w:i/>
                <w:iCs/>
                <w:u w:val="single"/>
              </w:rPr>
              <w:t xml:space="preserve"> </w:t>
            </w:r>
            <w:r>
              <w:rPr>
                <w:rFonts w:asciiTheme="minorHAnsi" w:hAnsiTheme="minorHAnsi"/>
                <w:i/>
                <w:iCs/>
                <w:u w:val="single"/>
              </w:rPr>
              <w:t>–</w:t>
            </w:r>
            <w:r w:rsidR="00825C7C">
              <w:rPr>
                <w:rFonts w:asciiTheme="minorHAnsi" w:hAnsiTheme="minorHAnsi"/>
                <w:i/>
                <w:iCs/>
                <w:u w:val="single"/>
              </w:rPr>
              <w:t xml:space="preserve"> </w:t>
            </w:r>
            <w:r w:rsidR="00AF73AC">
              <w:rPr>
                <w:rFonts w:asciiTheme="minorHAnsi" w:hAnsiTheme="minorHAnsi"/>
                <w:i/>
                <w:iCs/>
                <w:u w:val="single"/>
              </w:rPr>
              <w:t>MS</w:t>
            </w:r>
            <w:r w:rsidRPr="00BE1E6C">
              <w:rPr>
                <w:rFonts w:asciiTheme="minorHAnsi" w:hAnsiTheme="minorHAnsi"/>
                <w:i/>
                <w:iCs/>
                <w:u w:val="single"/>
              </w:rPr>
              <w:t xml:space="preserve"> </w:t>
            </w:r>
            <w:r>
              <w:rPr>
                <w:rFonts w:asciiTheme="minorHAnsi" w:hAnsiTheme="minorHAnsi"/>
                <w:i/>
                <w:iCs/>
                <w:u w:val="single"/>
              </w:rPr>
              <w:t xml:space="preserve"> </w:t>
            </w:r>
          </w:p>
          <w:p w14:paraId="27208185" w14:textId="77777777" w:rsidR="00692C8E" w:rsidRPr="00BE1E6C" w:rsidRDefault="00692C8E" w:rsidP="00692C8E">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Pr>
                <w:rFonts w:asciiTheme="minorHAnsi" w:hAnsiTheme="minorHAnsi"/>
                <w:i/>
                <w:iCs/>
                <w:u w:val="single"/>
              </w:rPr>
              <w:t>Ayes – FWC/ SB</w:t>
            </w:r>
            <w:r w:rsidRPr="00BE1E6C">
              <w:rPr>
                <w:rFonts w:asciiTheme="minorHAnsi" w:hAnsiTheme="minorHAnsi"/>
                <w:i/>
                <w:iCs/>
                <w:u w:val="single"/>
              </w:rPr>
              <w:t>/EA</w:t>
            </w:r>
            <w:r>
              <w:rPr>
                <w:rFonts w:asciiTheme="minorHAnsi" w:hAnsiTheme="minorHAnsi"/>
                <w:i/>
                <w:iCs/>
                <w:u w:val="single"/>
              </w:rPr>
              <w:t>/MS/EW</w:t>
            </w:r>
            <w:r w:rsidRPr="00BE1E6C">
              <w:rPr>
                <w:rFonts w:asciiTheme="minorHAnsi" w:hAnsiTheme="minorHAnsi"/>
                <w:i/>
                <w:iCs/>
                <w:u w:val="single"/>
              </w:rPr>
              <w:t xml:space="preserve"> – Motion passed</w:t>
            </w:r>
          </w:p>
          <w:p w14:paraId="25159C04" w14:textId="77777777" w:rsidR="00692C8E" w:rsidRPr="00BE1E6C" w:rsidRDefault="00692C8E" w:rsidP="00692C8E">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490F10FB" w14:textId="77777777" w:rsidR="00692C8E" w:rsidRPr="00BE1E6C" w:rsidRDefault="00692C8E" w:rsidP="00692C8E">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Absent</w:t>
            </w:r>
            <w:r>
              <w:rPr>
                <w:rFonts w:asciiTheme="minorHAnsi" w:hAnsiTheme="minorHAnsi"/>
                <w:i/>
                <w:iCs/>
                <w:u w:val="single"/>
              </w:rPr>
              <w:t>- None</w:t>
            </w:r>
          </w:p>
          <w:p w14:paraId="620B4A9E" w14:textId="77777777" w:rsidR="00692C8E" w:rsidRPr="003724F9" w:rsidRDefault="00692C8E" w:rsidP="00692C8E">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Abstain - None</w:t>
            </w:r>
          </w:p>
          <w:p w14:paraId="19B82668" w14:textId="4011D5B3" w:rsidR="00692C8E" w:rsidRPr="00232860" w:rsidRDefault="00692C8E" w:rsidP="00232860">
            <w:pPr>
              <w:tabs>
                <w:tab w:val="left" w:pos="360"/>
                <w:tab w:val="left" w:pos="720"/>
              </w:tabs>
              <w:spacing w:after="40" w:line="276" w:lineRule="auto"/>
              <w:ind w:left="576"/>
              <w:rPr>
                <w:rFonts w:asciiTheme="minorHAnsi" w:hAnsiTheme="minorHAnsi" w:cstheme="minorHAnsi"/>
                <w:i/>
                <w:iCs/>
                <w:u w:val="single"/>
              </w:rPr>
            </w:pPr>
          </w:p>
        </w:tc>
      </w:tr>
      <w:tr w:rsidR="001C0314" w:rsidRPr="00BC1980" w14:paraId="734F03ED" w14:textId="77777777" w:rsidTr="00FD482A">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14:paraId="7200A208" w14:textId="1D5162DE" w:rsidR="00A86E29" w:rsidRPr="009D3F39" w:rsidRDefault="00DE4E60" w:rsidP="001024AE">
            <w:pPr>
              <w:spacing w:line="276" w:lineRule="auto"/>
            </w:pPr>
            <w:r>
              <w:lastRenderedPageBreak/>
              <w:br w:type="page"/>
            </w:r>
          </w:p>
          <w:p w14:paraId="70E6A94A" w14:textId="2EEDC08D" w:rsidR="001C0314" w:rsidRPr="003621D7" w:rsidRDefault="001C0314" w:rsidP="001024AE">
            <w:pPr>
              <w:spacing w:line="276" w:lineRule="auto"/>
              <w:rPr>
                <w:rFonts w:asciiTheme="minorHAnsi" w:hAnsiTheme="minorHAnsi" w:cstheme="minorHAnsi"/>
                <w:b/>
              </w:rPr>
            </w:pPr>
            <w:r w:rsidRPr="003621D7">
              <w:rPr>
                <w:rFonts w:asciiTheme="minorHAnsi" w:hAnsiTheme="minorHAnsi" w:cstheme="minorHAnsi"/>
                <w:b/>
              </w:rPr>
              <w:t xml:space="preserve">GENERAL BUSINESS  </w:t>
            </w:r>
          </w:p>
          <w:p w14:paraId="09AA9151" w14:textId="39D2554F" w:rsidR="001C0314" w:rsidRDefault="001C0314" w:rsidP="001024AE">
            <w:pPr>
              <w:spacing w:line="276" w:lineRule="auto"/>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14:paraId="791221C0" w14:textId="77777777" w:rsidR="00703B68" w:rsidRDefault="00703B68" w:rsidP="001024AE">
            <w:pPr>
              <w:spacing w:line="276" w:lineRule="auto"/>
              <w:jc w:val="both"/>
              <w:rPr>
                <w:rFonts w:asciiTheme="minorHAnsi" w:hAnsiTheme="minorHAnsi" w:cstheme="minorHAnsi"/>
                <w:i/>
              </w:rPr>
            </w:pPr>
          </w:p>
          <w:p w14:paraId="6F958579" w14:textId="28FC8003" w:rsidR="003E220A" w:rsidRPr="00734549" w:rsidRDefault="0016712C" w:rsidP="00C704A5">
            <w:pPr>
              <w:pStyle w:val="ListParagraph"/>
              <w:numPr>
                <w:ilvl w:val="0"/>
                <w:numId w:val="2"/>
              </w:numPr>
              <w:tabs>
                <w:tab w:val="left" w:pos="360"/>
                <w:tab w:val="left" w:pos="720"/>
              </w:tabs>
              <w:spacing w:after="40" w:line="276" w:lineRule="auto"/>
            </w:pPr>
            <w:r w:rsidRPr="00C704A5">
              <w:rPr>
                <w:rFonts w:asciiTheme="minorHAnsi" w:hAnsiTheme="minorHAnsi" w:cstheme="minorHAnsi"/>
              </w:rPr>
              <w:t>Items removed from the Consent Agenda for di</w:t>
            </w:r>
            <w:r w:rsidR="009B4010" w:rsidRPr="00C704A5">
              <w:rPr>
                <w:rFonts w:asciiTheme="minorHAnsi" w:hAnsiTheme="minorHAnsi" w:cstheme="minorHAnsi"/>
              </w:rPr>
              <w:t>scu</w:t>
            </w:r>
            <w:r w:rsidRPr="00C704A5">
              <w:rPr>
                <w:rFonts w:asciiTheme="minorHAnsi" w:hAnsiTheme="minorHAnsi" w:cstheme="minorHAnsi"/>
              </w:rPr>
              <w:t>ssion</w:t>
            </w:r>
          </w:p>
          <w:p w14:paraId="79C7C4E9" w14:textId="09EA88E0" w:rsidR="00734549" w:rsidRPr="00734549" w:rsidRDefault="00E26C23" w:rsidP="00734549">
            <w:pPr>
              <w:tabs>
                <w:tab w:val="left" w:pos="360"/>
                <w:tab w:val="left" w:pos="720"/>
              </w:tabs>
              <w:spacing w:after="40" w:line="276" w:lineRule="auto"/>
              <w:ind w:left="576"/>
              <w:rPr>
                <w:rFonts w:asciiTheme="minorHAnsi" w:hAnsiTheme="minorHAnsi" w:cstheme="minorHAnsi"/>
                <w:i/>
                <w:iCs/>
                <w:u w:val="single"/>
              </w:rPr>
            </w:pPr>
            <w:r>
              <w:rPr>
                <w:rFonts w:asciiTheme="minorHAnsi" w:hAnsiTheme="minorHAnsi" w:cstheme="minorHAnsi"/>
                <w:i/>
                <w:iCs/>
                <w:u w:val="single"/>
              </w:rPr>
              <w:t xml:space="preserve">Item # 6 </w:t>
            </w:r>
            <w:r w:rsidR="00734549" w:rsidRPr="00734549">
              <w:rPr>
                <w:rFonts w:asciiTheme="minorHAnsi" w:hAnsiTheme="minorHAnsi" w:cstheme="minorHAnsi"/>
                <w:i/>
                <w:iCs/>
                <w:u w:val="single"/>
              </w:rPr>
              <w:t>Receive and file approving GM report</w:t>
            </w:r>
            <w:r>
              <w:rPr>
                <w:rFonts w:asciiTheme="minorHAnsi" w:hAnsiTheme="minorHAnsi" w:cstheme="minorHAnsi"/>
                <w:i/>
                <w:iCs/>
                <w:u w:val="single"/>
              </w:rPr>
              <w:t xml:space="preserve"> from Consent Agenda</w:t>
            </w:r>
            <w:r w:rsidR="00734549" w:rsidRPr="00734549">
              <w:rPr>
                <w:rFonts w:asciiTheme="minorHAnsi" w:hAnsiTheme="minorHAnsi" w:cstheme="minorHAnsi"/>
                <w:i/>
                <w:iCs/>
                <w:u w:val="single"/>
              </w:rPr>
              <w:t xml:space="preserve">. </w:t>
            </w:r>
          </w:p>
          <w:p w14:paraId="24BA95E0" w14:textId="0C0FA267" w:rsidR="00734549" w:rsidRPr="00734549" w:rsidRDefault="00734549" w:rsidP="00734549">
            <w:pPr>
              <w:pStyle w:val="ListParagraph"/>
              <w:tabs>
                <w:tab w:val="left" w:pos="360"/>
              </w:tabs>
              <w:jc w:val="both"/>
              <w:rPr>
                <w:rFonts w:asciiTheme="minorHAnsi" w:hAnsiTheme="minorHAnsi"/>
                <w:i/>
                <w:iCs/>
                <w:u w:val="single"/>
              </w:rPr>
            </w:pPr>
            <w:r w:rsidRPr="00734549">
              <w:rPr>
                <w:rFonts w:asciiTheme="minorHAnsi" w:hAnsiTheme="minorHAnsi"/>
                <w:i/>
                <w:iCs/>
                <w:u w:val="single"/>
              </w:rPr>
              <w:t xml:space="preserve">Motion </w:t>
            </w:r>
            <w:r w:rsidR="00E26C23">
              <w:rPr>
                <w:rFonts w:asciiTheme="minorHAnsi" w:hAnsiTheme="minorHAnsi"/>
                <w:i/>
                <w:iCs/>
                <w:u w:val="single"/>
              </w:rPr>
              <w:t xml:space="preserve">to receive and file GM report </w:t>
            </w:r>
            <w:r w:rsidR="00764227">
              <w:rPr>
                <w:rFonts w:asciiTheme="minorHAnsi" w:hAnsiTheme="minorHAnsi"/>
                <w:i/>
                <w:iCs/>
                <w:u w:val="single"/>
              </w:rPr>
              <w:t>by</w:t>
            </w:r>
            <w:r w:rsidRPr="00734549">
              <w:rPr>
                <w:rFonts w:asciiTheme="minorHAnsi" w:hAnsiTheme="minorHAnsi"/>
                <w:i/>
                <w:iCs/>
                <w:u w:val="single"/>
              </w:rPr>
              <w:t xml:space="preserve"> EA / 2</w:t>
            </w:r>
            <w:r w:rsidRPr="00734549">
              <w:rPr>
                <w:rFonts w:asciiTheme="minorHAnsi" w:hAnsiTheme="minorHAnsi"/>
                <w:i/>
                <w:iCs/>
                <w:u w:val="single"/>
                <w:vertAlign w:val="superscript"/>
              </w:rPr>
              <w:t>nd</w:t>
            </w:r>
            <w:r w:rsidRPr="00734549">
              <w:rPr>
                <w:rFonts w:asciiTheme="minorHAnsi" w:hAnsiTheme="minorHAnsi"/>
                <w:i/>
                <w:iCs/>
                <w:u w:val="single"/>
              </w:rPr>
              <w:t xml:space="preserve"> – MS </w:t>
            </w:r>
          </w:p>
          <w:p w14:paraId="25146E78" w14:textId="77777777" w:rsidR="00734549" w:rsidRPr="00734549" w:rsidRDefault="00734549" w:rsidP="00734549">
            <w:pPr>
              <w:pStyle w:val="ListParagraph"/>
              <w:tabs>
                <w:tab w:val="left" w:pos="360"/>
              </w:tabs>
              <w:jc w:val="both"/>
              <w:rPr>
                <w:rFonts w:asciiTheme="minorHAnsi" w:hAnsiTheme="minorHAnsi"/>
                <w:i/>
                <w:iCs/>
                <w:u w:val="single"/>
              </w:rPr>
            </w:pPr>
            <w:r w:rsidRPr="00734549">
              <w:rPr>
                <w:rFonts w:asciiTheme="minorHAnsi" w:hAnsiTheme="minorHAnsi"/>
                <w:i/>
                <w:iCs/>
              </w:rPr>
              <w:tab/>
            </w:r>
            <w:r w:rsidRPr="00734549">
              <w:rPr>
                <w:rFonts w:asciiTheme="minorHAnsi" w:hAnsiTheme="minorHAnsi"/>
                <w:i/>
                <w:iCs/>
              </w:rPr>
              <w:tab/>
            </w:r>
            <w:r w:rsidRPr="00734549">
              <w:rPr>
                <w:rFonts w:asciiTheme="minorHAnsi" w:hAnsiTheme="minorHAnsi"/>
                <w:i/>
                <w:iCs/>
                <w:u w:val="single"/>
              </w:rPr>
              <w:t>Ayes – FWC/ SB/EA/MS/EW – Motion passed</w:t>
            </w:r>
          </w:p>
          <w:p w14:paraId="1BDEBEFF" w14:textId="77777777" w:rsidR="00734549" w:rsidRPr="00734549" w:rsidRDefault="00734549" w:rsidP="00734549">
            <w:pPr>
              <w:pStyle w:val="ListParagraph"/>
              <w:tabs>
                <w:tab w:val="left" w:pos="360"/>
              </w:tabs>
              <w:jc w:val="both"/>
              <w:rPr>
                <w:rFonts w:asciiTheme="minorHAnsi" w:hAnsiTheme="minorHAnsi"/>
                <w:i/>
                <w:iCs/>
                <w:u w:val="single"/>
              </w:rPr>
            </w:pPr>
            <w:r w:rsidRPr="00734549">
              <w:rPr>
                <w:rFonts w:asciiTheme="minorHAnsi" w:hAnsiTheme="minorHAnsi"/>
                <w:i/>
                <w:iCs/>
              </w:rPr>
              <w:tab/>
            </w:r>
            <w:r w:rsidRPr="00734549">
              <w:rPr>
                <w:rFonts w:asciiTheme="minorHAnsi" w:hAnsiTheme="minorHAnsi"/>
                <w:i/>
                <w:iCs/>
              </w:rPr>
              <w:tab/>
            </w:r>
            <w:r w:rsidRPr="00734549">
              <w:rPr>
                <w:rFonts w:asciiTheme="minorHAnsi" w:hAnsiTheme="minorHAnsi"/>
                <w:i/>
                <w:iCs/>
                <w:u w:val="single"/>
              </w:rPr>
              <w:t>Noes – None</w:t>
            </w:r>
          </w:p>
          <w:p w14:paraId="4B520877" w14:textId="77777777" w:rsidR="00734549" w:rsidRPr="00734549" w:rsidRDefault="00734549" w:rsidP="00734549">
            <w:pPr>
              <w:pStyle w:val="ListParagraph"/>
              <w:tabs>
                <w:tab w:val="left" w:pos="360"/>
              </w:tabs>
              <w:jc w:val="both"/>
              <w:rPr>
                <w:rFonts w:asciiTheme="minorHAnsi" w:hAnsiTheme="minorHAnsi"/>
                <w:i/>
                <w:iCs/>
                <w:u w:val="single"/>
              </w:rPr>
            </w:pPr>
            <w:r w:rsidRPr="00734549">
              <w:rPr>
                <w:rFonts w:asciiTheme="minorHAnsi" w:hAnsiTheme="minorHAnsi"/>
                <w:i/>
                <w:iCs/>
              </w:rPr>
              <w:tab/>
            </w:r>
            <w:r w:rsidRPr="00734549">
              <w:rPr>
                <w:rFonts w:asciiTheme="minorHAnsi" w:hAnsiTheme="minorHAnsi"/>
                <w:i/>
                <w:iCs/>
              </w:rPr>
              <w:tab/>
            </w:r>
            <w:r w:rsidRPr="00734549">
              <w:rPr>
                <w:rFonts w:asciiTheme="minorHAnsi" w:hAnsiTheme="minorHAnsi"/>
                <w:i/>
                <w:iCs/>
                <w:u w:val="single"/>
              </w:rPr>
              <w:t>Absent- None</w:t>
            </w:r>
          </w:p>
          <w:p w14:paraId="251B902E" w14:textId="77777777" w:rsidR="00734549" w:rsidRPr="00734549" w:rsidRDefault="00734549" w:rsidP="00734549">
            <w:pPr>
              <w:pStyle w:val="ListParagraph"/>
              <w:tabs>
                <w:tab w:val="left" w:pos="360"/>
              </w:tabs>
              <w:jc w:val="both"/>
              <w:rPr>
                <w:rFonts w:asciiTheme="minorHAnsi" w:hAnsiTheme="minorHAnsi"/>
                <w:i/>
                <w:iCs/>
                <w:u w:val="single"/>
              </w:rPr>
            </w:pPr>
            <w:r w:rsidRPr="00734549">
              <w:rPr>
                <w:rFonts w:asciiTheme="minorHAnsi" w:hAnsiTheme="minorHAnsi"/>
                <w:i/>
                <w:iCs/>
              </w:rPr>
              <w:tab/>
            </w:r>
            <w:r w:rsidRPr="00734549">
              <w:rPr>
                <w:rFonts w:asciiTheme="minorHAnsi" w:hAnsiTheme="minorHAnsi"/>
                <w:i/>
                <w:iCs/>
              </w:rPr>
              <w:tab/>
            </w:r>
            <w:r w:rsidRPr="00734549">
              <w:rPr>
                <w:rFonts w:asciiTheme="minorHAnsi" w:hAnsiTheme="minorHAnsi"/>
                <w:i/>
                <w:iCs/>
                <w:u w:val="single"/>
              </w:rPr>
              <w:t>Abstain - None</w:t>
            </w:r>
          </w:p>
          <w:p w14:paraId="2F320F99" w14:textId="77777777" w:rsidR="00734549" w:rsidRPr="00734549" w:rsidRDefault="00734549" w:rsidP="00734549">
            <w:pPr>
              <w:tabs>
                <w:tab w:val="left" w:pos="360"/>
                <w:tab w:val="left" w:pos="720"/>
              </w:tabs>
              <w:spacing w:after="40" w:line="276" w:lineRule="auto"/>
              <w:ind w:left="576"/>
              <w:rPr>
                <w:i/>
                <w:iCs/>
                <w:u w:val="single"/>
              </w:rPr>
            </w:pPr>
          </w:p>
          <w:p w14:paraId="39C651D0" w14:textId="790B21CB" w:rsidR="007B25D5" w:rsidRDefault="007B25D5" w:rsidP="007B25D5">
            <w:pPr>
              <w:pStyle w:val="ListParagraph"/>
              <w:numPr>
                <w:ilvl w:val="0"/>
                <w:numId w:val="2"/>
              </w:numPr>
              <w:tabs>
                <w:tab w:val="left" w:pos="360"/>
                <w:tab w:val="left" w:pos="720"/>
              </w:tabs>
              <w:spacing w:after="40" w:line="276" w:lineRule="auto"/>
              <w:rPr>
                <w:rFonts w:asciiTheme="minorHAnsi" w:hAnsiTheme="minorHAnsi"/>
              </w:rPr>
            </w:pPr>
            <w:r w:rsidRPr="00C83EFE">
              <w:rPr>
                <w:rFonts w:asciiTheme="minorHAnsi" w:hAnsiTheme="minorHAnsi" w:cstheme="minorHAnsi"/>
                <w:b/>
              </w:rPr>
              <w:t xml:space="preserve">PUBLIC HEARING – </w:t>
            </w:r>
            <w:r w:rsidRPr="007B25D5">
              <w:rPr>
                <w:rFonts w:asciiTheme="minorHAnsi" w:hAnsiTheme="minorHAnsi" w:cstheme="minorHAnsi"/>
                <w:b/>
              </w:rPr>
              <w:t xml:space="preserve">Second </w:t>
            </w:r>
            <w:r w:rsidR="00FA2A72">
              <w:rPr>
                <w:rFonts w:asciiTheme="minorHAnsi" w:hAnsiTheme="minorHAnsi" w:cstheme="minorHAnsi"/>
                <w:b/>
              </w:rPr>
              <w:t>R</w:t>
            </w:r>
            <w:r w:rsidRPr="007B25D5">
              <w:rPr>
                <w:rFonts w:asciiTheme="minorHAnsi" w:hAnsiTheme="minorHAnsi" w:cstheme="minorHAnsi"/>
                <w:b/>
              </w:rPr>
              <w:t xml:space="preserve">eading and </w:t>
            </w:r>
            <w:r w:rsidR="00375EE7">
              <w:rPr>
                <w:rFonts w:asciiTheme="minorHAnsi" w:hAnsiTheme="minorHAnsi" w:cstheme="minorHAnsi"/>
                <w:b/>
              </w:rPr>
              <w:t>APPROVE</w:t>
            </w:r>
            <w:r w:rsidR="00375EE7">
              <w:rPr>
                <w:rFonts w:asciiTheme="minorHAnsi" w:hAnsiTheme="minorHAnsi" w:cstheme="minorHAnsi"/>
              </w:rPr>
              <w:t xml:space="preserve"> </w:t>
            </w:r>
            <w:r w:rsidRPr="00F33171">
              <w:rPr>
                <w:rFonts w:asciiTheme="minorHAnsi" w:hAnsiTheme="minorHAnsi"/>
                <w:b/>
              </w:rPr>
              <w:t>Fire Code Ordinance 2022-</w:t>
            </w:r>
            <w:r w:rsidR="00FA2A72" w:rsidRPr="00F33171">
              <w:rPr>
                <w:rFonts w:asciiTheme="minorHAnsi" w:hAnsiTheme="minorHAnsi"/>
                <w:b/>
              </w:rPr>
              <w:t>02</w:t>
            </w:r>
            <w:r w:rsidRPr="00F33171">
              <w:rPr>
                <w:rFonts w:asciiTheme="minorHAnsi" w:hAnsiTheme="minorHAnsi"/>
                <w:b/>
              </w:rPr>
              <w:t xml:space="preserve"> and Resolution 2022-</w:t>
            </w:r>
            <w:r w:rsidR="00FA2A72" w:rsidRPr="00F33171">
              <w:rPr>
                <w:rFonts w:asciiTheme="minorHAnsi" w:hAnsiTheme="minorHAnsi"/>
                <w:b/>
              </w:rPr>
              <w:t>30</w:t>
            </w:r>
            <w:r>
              <w:rPr>
                <w:rFonts w:asciiTheme="minorHAnsi" w:hAnsiTheme="minorHAnsi"/>
              </w:rPr>
              <w:t xml:space="preserve"> (</w:t>
            </w:r>
            <w:r w:rsidRPr="00C83EFE">
              <w:rPr>
                <w:rFonts w:asciiTheme="minorHAnsi" w:hAnsiTheme="minorHAnsi"/>
              </w:rPr>
              <w:t>D. Martin</w:t>
            </w:r>
            <w:r>
              <w:rPr>
                <w:rFonts w:asciiTheme="minorHAnsi" w:hAnsiTheme="minorHAnsi"/>
              </w:rPr>
              <w:t>, K. Richards</w:t>
            </w:r>
            <w:r w:rsidRPr="00C83EFE">
              <w:rPr>
                <w:rFonts w:asciiTheme="minorHAnsi" w:hAnsiTheme="minorHAnsi"/>
              </w:rPr>
              <w:t>) - Action Item</w:t>
            </w:r>
          </w:p>
          <w:p w14:paraId="5FA39DC1" w14:textId="0F2E90C8" w:rsidR="00C60AF5" w:rsidRDefault="00E26C23" w:rsidP="00C60AF5">
            <w:pPr>
              <w:pStyle w:val="ListParagraph"/>
              <w:tabs>
                <w:tab w:val="left" w:pos="360"/>
              </w:tabs>
              <w:jc w:val="both"/>
              <w:rPr>
                <w:rFonts w:asciiTheme="minorHAnsi" w:hAnsiTheme="minorHAnsi"/>
                <w:i/>
                <w:iCs/>
                <w:u w:val="single"/>
              </w:rPr>
            </w:pPr>
            <w:r>
              <w:rPr>
                <w:rFonts w:asciiTheme="minorHAnsi" w:hAnsiTheme="minorHAnsi"/>
                <w:i/>
                <w:iCs/>
                <w:u w:val="single"/>
              </w:rPr>
              <w:t>Public hearing opened and closed by FWC.</w:t>
            </w:r>
          </w:p>
          <w:p w14:paraId="09F3236D" w14:textId="3908F3C0" w:rsidR="00C60AF5" w:rsidRPr="00BE1E6C" w:rsidRDefault="00C60AF5" w:rsidP="00C60AF5">
            <w:pPr>
              <w:pStyle w:val="ListParagraph"/>
              <w:tabs>
                <w:tab w:val="left" w:pos="360"/>
              </w:tabs>
              <w:jc w:val="both"/>
              <w:rPr>
                <w:rFonts w:asciiTheme="minorHAnsi" w:hAnsiTheme="minorHAnsi"/>
                <w:i/>
                <w:iCs/>
                <w:u w:val="single"/>
              </w:rPr>
            </w:pPr>
            <w:r w:rsidRPr="00BE1E6C">
              <w:rPr>
                <w:rFonts w:asciiTheme="minorHAnsi" w:hAnsiTheme="minorHAnsi"/>
                <w:i/>
                <w:iCs/>
                <w:u w:val="single"/>
              </w:rPr>
              <w:t xml:space="preserve">Motion </w:t>
            </w:r>
            <w:r w:rsidR="00764227">
              <w:rPr>
                <w:rFonts w:asciiTheme="minorHAnsi" w:hAnsiTheme="minorHAnsi"/>
                <w:i/>
                <w:iCs/>
                <w:u w:val="single"/>
              </w:rPr>
              <w:t>approve</w:t>
            </w:r>
            <w:r w:rsidR="00764227" w:rsidRPr="00764227">
              <w:rPr>
                <w:rFonts w:asciiTheme="minorHAnsi" w:hAnsiTheme="minorHAnsi"/>
                <w:bCs/>
                <w:i/>
                <w:iCs/>
                <w:u w:val="single"/>
              </w:rPr>
              <w:t xml:space="preserve"> Fire Code Ordinance 2022-02 and Resolution 2022-30</w:t>
            </w:r>
            <w:r w:rsidR="00764227" w:rsidRPr="00764227">
              <w:rPr>
                <w:rFonts w:asciiTheme="minorHAnsi" w:hAnsiTheme="minorHAnsi"/>
                <w:i/>
                <w:iCs/>
                <w:u w:val="single"/>
              </w:rPr>
              <w:t xml:space="preserve"> </w:t>
            </w:r>
            <w:r w:rsidR="00764227">
              <w:rPr>
                <w:rFonts w:asciiTheme="minorHAnsi" w:hAnsiTheme="minorHAnsi"/>
                <w:i/>
                <w:iCs/>
                <w:u w:val="single"/>
              </w:rPr>
              <w:t>by</w:t>
            </w:r>
            <w:r>
              <w:rPr>
                <w:rFonts w:asciiTheme="minorHAnsi" w:hAnsiTheme="minorHAnsi"/>
                <w:i/>
                <w:iCs/>
                <w:u w:val="single"/>
              </w:rPr>
              <w:t xml:space="preserve"> SB</w:t>
            </w:r>
            <w:r w:rsidRPr="00BE1E6C">
              <w:rPr>
                <w:rFonts w:asciiTheme="minorHAnsi" w:hAnsiTheme="minorHAnsi"/>
                <w:i/>
                <w:iCs/>
                <w:u w:val="single"/>
              </w:rPr>
              <w:t xml:space="preserve"> / 2</w:t>
            </w:r>
            <w:r w:rsidRPr="00BE1E6C">
              <w:rPr>
                <w:rFonts w:asciiTheme="minorHAnsi" w:hAnsiTheme="minorHAnsi"/>
                <w:i/>
                <w:iCs/>
                <w:u w:val="single"/>
                <w:vertAlign w:val="superscript"/>
              </w:rPr>
              <w:t>nd</w:t>
            </w:r>
            <w:r w:rsidRPr="00BE1E6C">
              <w:rPr>
                <w:rFonts w:asciiTheme="minorHAnsi" w:hAnsiTheme="minorHAnsi"/>
                <w:i/>
                <w:iCs/>
                <w:u w:val="single"/>
              </w:rPr>
              <w:t xml:space="preserve"> </w:t>
            </w:r>
            <w:r>
              <w:rPr>
                <w:rFonts w:asciiTheme="minorHAnsi" w:hAnsiTheme="minorHAnsi"/>
                <w:i/>
                <w:iCs/>
                <w:u w:val="single"/>
              </w:rPr>
              <w:t>–</w:t>
            </w:r>
            <w:r w:rsidRPr="00BE1E6C">
              <w:rPr>
                <w:rFonts w:asciiTheme="minorHAnsi" w:hAnsiTheme="minorHAnsi"/>
                <w:i/>
                <w:iCs/>
                <w:u w:val="single"/>
              </w:rPr>
              <w:t xml:space="preserve"> </w:t>
            </w:r>
            <w:r>
              <w:rPr>
                <w:rFonts w:asciiTheme="minorHAnsi" w:hAnsiTheme="minorHAnsi"/>
                <w:i/>
                <w:iCs/>
                <w:u w:val="single"/>
              </w:rPr>
              <w:t xml:space="preserve">FWC </w:t>
            </w:r>
          </w:p>
          <w:p w14:paraId="4FA2CEAF" w14:textId="77777777" w:rsidR="00C60AF5" w:rsidRPr="00BE1E6C" w:rsidRDefault="00C60AF5" w:rsidP="00C60AF5">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Pr>
                <w:rFonts w:asciiTheme="minorHAnsi" w:hAnsiTheme="minorHAnsi"/>
                <w:i/>
                <w:iCs/>
                <w:u w:val="single"/>
              </w:rPr>
              <w:t>Ayes – FWC/ SB</w:t>
            </w:r>
            <w:r w:rsidRPr="00BE1E6C">
              <w:rPr>
                <w:rFonts w:asciiTheme="minorHAnsi" w:hAnsiTheme="minorHAnsi"/>
                <w:i/>
                <w:iCs/>
                <w:u w:val="single"/>
              </w:rPr>
              <w:t>/EA</w:t>
            </w:r>
            <w:r>
              <w:rPr>
                <w:rFonts w:asciiTheme="minorHAnsi" w:hAnsiTheme="minorHAnsi"/>
                <w:i/>
                <w:iCs/>
                <w:u w:val="single"/>
              </w:rPr>
              <w:t>/MS/EW</w:t>
            </w:r>
            <w:r w:rsidRPr="00BE1E6C">
              <w:rPr>
                <w:rFonts w:asciiTheme="minorHAnsi" w:hAnsiTheme="minorHAnsi"/>
                <w:i/>
                <w:iCs/>
                <w:u w:val="single"/>
              </w:rPr>
              <w:t xml:space="preserve"> – Motion passed</w:t>
            </w:r>
          </w:p>
          <w:p w14:paraId="33DFF15B" w14:textId="77777777" w:rsidR="00C60AF5" w:rsidRPr="00BE1E6C" w:rsidRDefault="00C60AF5" w:rsidP="00C60AF5">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313B0B79" w14:textId="77777777" w:rsidR="00C60AF5" w:rsidRPr="00BE1E6C" w:rsidRDefault="00C60AF5" w:rsidP="00C60AF5">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Absent</w:t>
            </w:r>
            <w:r>
              <w:rPr>
                <w:rFonts w:asciiTheme="minorHAnsi" w:hAnsiTheme="minorHAnsi"/>
                <w:i/>
                <w:iCs/>
                <w:u w:val="single"/>
              </w:rPr>
              <w:t>- None</w:t>
            </w:r>
          </w:p>
          <w:p w14:paraId="095B331B" w14:textId="34882BDF" w:rsidR="003E62D5" w:rsidRPr="006071C8" w:rsidRDefault="00C60AF5" w:rsidP="006071C8">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 xml:space="preserve">Abstain </w:t>
            </w:r>
            <w:r w:rsidR="003E62D5">
              <w:rPr>
                <w:rFonts w:asciiTheme="minorHAnsi" w:hAnsiTheme="minorHAnsi"/>
                <w:i/>
                <w:iCs/>
                <w:u w:val="single"/>
              </w:rPr>
              <w:t>–</w:t>
            </w:r>
            <w:r w:rsidRPr="00BE1E6C">
              <w:rPr>
                <w:rFonts w:asciiTheme="minorHAnsi" w:hAnsiTheme="minorHAnsi"/>
                <w:i/>
                <w:iCs/>
                <w:u w:val="single"/>
              </w:rPr>
              <w:t xml:space="preserve"> None</w:t>
            </w:r>
          </w:p>
          <w:p w14:paraId="3B1C69FF" w14:textId="77777777" w:rsidR="00C60AF5" w:rsidRPr="00C60AF5" w:rsidRDefault="00C60AF5" w:rsidP="00C60AF5">
            <w:pPr>
              <w:tabs>
                <w:tab w:val="left" w:pos="360"/>
                <w:tab w:val="left" w:pos="720"/>
              </w:tabs>
              <w:spacing w:after="40" w:line="276" w:lineRule="auto"/>
              <w:ind w:left="576"/>
              <w:rPr>
                <w:rFonts w:asciiTheme="minorHAnsi" w:hAnsiTheme="minorHAnsi"/>
              </w:rPr>
            </w:pPr>
          </w:p>
          <w:p w14:paraId="48CEC151" w14:textId="52B5DB78" w:rsidR="007B25D5" w:rsidRPr="00D34427" w:rsidRDefault="0007311E" w:rsidP="007B25D5">
            <w:pPr>
              <w:pStyle w:val="ListParagraph"/>
              <w:numPr>
                <w:ilvl w:val="0"/>
                <w:numId w:val="2"/>
              </w:numPr>
              <w:tabs>
                <w:tab w:val="left" w:pos="360"/>
                <w:tab w:val="left" w:pos="720"/>
              </w:tabs>
              <w:spacing w:after="40" w:line="276" w:lineRule="auto"/>
              <w:rPr>
                <w:rFonts w:asciiTheme="minorHAnsi" w:hAnsiTheme="minorHAnsi"/>
              </w:rPr>
            </w:pPr>
            <w:r>
              <w:rPr>
                <w:rFonts w:asciiTheme="minorHAnsi" w:hAnsiTheme="minorHAnsi" w:cstheme="minorHAnsi"/>
                <w:b/>
              </w:rPr>
              <w:t xml:space="preserve">APPROVE </w:t>
            </w:r>
            <w:r w:rsidR="00F33171">
              <w:rPr>
                <w:rFonts w:asciiTheme="minorHAnsi" w:hAnsiTheme="minorHAnsi" w:cstheme="minorHAnsi"/>
                <w:b/>
              </w:rPr>
              <w:t xml:space="preserve">Resolution 2022-34 </w:t>
            </w:r>
            <w:r w:rsidR="007B25D5" w:rsidRPr="0007311E">
              <w:rPr>
                <w:rFonts w:asciiTheme="minorHAnsi" w:hAnsiTheme="minorHAnsi" w:cstheme="minorHAnsi"/>
              </w:rPr>
              <w:t xml:space="preserve">First Responder </w:t>
            </w:r>
            <w:r w:rsidR="00F33171">
              <w:rPr>
                <w:rFonts w:asciiTheme="minorHAnsi" w:hAnsiTheme="minorHAnsi" w:cstheme="minorHAnsi"/>
              </w:rPr>
              <w:t xml:space="preserve">User </w:t>
            </w:r>
            <w:r w:rsidR="007B25D5" w:rsidRPr="0007311E">
              <w:rPr>
                <w:rFonts w:asciiTheme="minorHAnsi" w:hAnsiTheme="minorHAnsi" w:cstheme="minorHAnsi"/>
              </w:rPr>
              <w:t>Fee policy</w:t>
            </w:r>
            <w:r w:rsidR="00F33171">
              <w:rPr>
                <w:rFonts w:asciiTheme="minorHAnsi" w:hAnsiTheme="minorHAnsi" w:cstheme="minorHAnsi"/>
              </w:rPr>
              <w:t xml:space="preserve">, </w:t>
            </w:r>
            <w:r w:rsidR="00772083">
              <w:rPr>
                <w:rFonts w:asciiTheme="minorHAnsi" w:hAnsiTheme="minorHAnsi" w:cstheme="minorHAnsi"/>
              </w:rPr>
              <w:t>procedures</w:t>
            </w:r>
            <w:r w:rsidR="003F0345">
              <w:rPr>
                <w:rFonts w:asciiTheme="minorHAnsi" w:hAnsiTheme="minorHAnsi" w:cstheme="minorHAnsi"/>
              </w:rPr>
              <w:t xml:space="preserve">, </w:t>
            </w:r>
            <w:r w:rsidR="00F33171">
              <w:rPr>
                <w:rFonts w:asciiTheme="minorHAnsi" w:hAnsiTheme="minorHAnsi" w:cstheme="minorHAnsi"/>
              </w:rPr>
              <w:t>hardship waiver program</w:t>
            </w:r>
            <w:r w:rsidR="003F0345">
              <w:rPr>
                <w:rFonts w:asciiTheme="minorHAnsi" w:hAnsiTheme="minorHAnsi" w:cstheme="minorHAnsi"/>
              </w:rPr>
              <w:t>, and contract with Wittman Enterprises,</w:t>
            </w:r>
            <w:r w:rsidR="005535A2">
              <w:rPr>
                <w:rFonts w:asciiTheme="minorHAnsi" w:hAnsiTheme="minorHAnsi" w:cstheme="minorHAnsi"/>
              </w:rPr>
              <w:t xml:space="preserve"> LLC</w:t>
            </w:r>
            <w:r w:rsidR="00576C5D">
              <w:rPr>
                <w:rFonts w:asciiTheme="minorHAnsi" w:hAnsiTheme="minorHAnsi" w:cstheme="minorHAnsi"/>
              </w:rPr>
              <w:t xml:space="preserve"> (A. Pichly, C. Greek)</w:t>
            </w:r>
            <w:r w:rsidR="00C92C92">
              <w:rPr>
                <w:rFonts w:asciiTheme="minorHAnsi" w:hAnsiTheme="minorHAnsi" w:cstheme="minorHAnsi"/>
              </w:rPr>
              <w:t xml:space="preserve"> – Action It</w:t>
            </w:r>
            <w:r w:rsidR="00FA2A72">
              <w:rPr>
                <w:rFonts w:asciiTheme="minorHAnsi" w:hAnsiTheme="minorHAnsi" w:cstheme="minorHAnsi"/>
              </w:rPr>
              <w:t>em</w:t>
            </w:r>
          </w:p>
          <w:p w14:paraId="0B2FB7A4" w14:textId="40B165B7" w:rsidR="00D34427" w:rsidRPr="003724F9" w:rsidRDefault="00D34427" w:rsidP="00D34427">
            <w:pPr>
              <w:pStyle w:val="ListParagraph"/>
              <w:tabs>
                <w:tab w:val="left" w:pos="360"/>
              </w:tabs>
              <w:jc w:val="both"/>
              <w:rPr>
                <w:rFonts w:asciiTheme="minorHAnsi" w:hAnsiTheme="minorHAnsi"/>
                <w:i/>
                <w:iCs/>
                <w:u w:val="single"/>
              </w:rPr>
            </w:pPr>
          </w:p>
          <w:p w14:paraId="25B1609D" w14:textId="21156DB6" w:rsidR="00D34427" w:rsidRDefault="006071C8" w:rsidP="00D34427">
            <w:pPr>
              <w:tabs>
                <w:tab w:val="left" w:pos="360"/>
                <w:tab w:val="left" w:pos="720"/>
              </w:tabs>
              <w:spacing w:after="40" w:line="276" w:lineRule="auto"/>
              <w:ind w:left="576"/>
              <w:rPr>
                <w:rFonts w:asciiTheme="minorHAnsi" w:hAnsiTheme="minorHAnsi"/>
                <w:b/>
                <w:bCs/>
                <w:i/>
                <w:iCs/>
                <w:u w:val="single"/>
              </w:rPr>
            </w:pPr>
            <w:r>
              <w:rPr>
                <w:rFonts w:asciiTheme="minorHAnsi" w:hAnsiTheme="minorHAnsi"/>
                <w:b/>
                <w:bCs/>
                <w:i/>
                <w:iCs/>
                <w:u w:val="single"/>
              </w:rPr>
              <w:t>Discussion</w:t>
            </w:r>
          </w:p>
          <w:p w14:paraId="4E1EA9AC" w14:textId="53E9B7B6" w:rsidR="006071C8" w:rsidRDefault="00F345F1"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 xml:space="preserve">EA asked for further explanation on </w:t>
            </w:r>
            <w:r w:rsidR="0092418A">
              <w:rPr>
                <w:rFonts w:asciiTheme="minorHAnsi" w:hAnsiTheme="minorHAnsi"/>
                <w:i/>
                <w:iCs/>
                <w:u w:val="single"/>
              </w:rPr>
              <w:t>the rational on one time hardship versus multiple. Is there a limit? Is there any comparison? GM response: Logic behind it was needing to start somewhere</w:t>
            </w:r>
            <w:r w:rsidR="001936C3">
              <w:rPr>
                <w:rFonts w:asciiTheme="minorHAnsi" w:hAnsiTheme="minorHAnsi"/>
                <w:i/>
                <w:iCs/>
                <w:u w:val="single"/>
              </w:rPr>
              <w:t xml:space="preserve">. Could have said up to 3 a year or 1 up to every 2 years. Just went with the 1 time. This is something the Board could discuss if they want it to be a one 1 time. GM recommends to just start with the 1 time and see how it goes. </w:t>
            </w:r>
          </w:p>
          <w:p w14:paraId="4839A6CB" w14:textId="3602DEF3" w:rsidR="00F211A6" w:rsidRDefault="00A62D8C"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 xml:space="preserve">GM stated he and C. Greek looked into other agencies and what they were using, </w:t>
            </w:r>
            <w:r w:rsidR="000208EB">
              <w:rPr>
                <w:rFonts w:asciiTheme="minorHAnsi" w:hAnsiTheme="minorHAnsi"/>
                <w:i/>
                <w:iCs/>
                <w:u w:val="single"/>
              </w:rPr>
              <w:t xml:space="preserve">turned out they were using PG&amp;E care program. </w:t>
            </w:r>
          </w:p>
          <w:p w14:paraId="272FE642" w14:textId="424AFB50" w:rsidR="000208EB" w:rsidRDefault="000208EB"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SB asked if you have an individual who is</w:t>
            </w:r>
            <w:r w:rsidR="00724DDB">
              <w:rPr>
                <w:rFonts w:asciiTheme="minorHAnsi" w:hAnsiTheme="minorHAnsi"/>
                <w:i/>
                <w:iCs/>
                <w:u w:val="single"/>
              </w:rPr>
              <w:t xml:space="preserve"> unable </w:t>
            </w:r>
            <w:r w:rsidR="00BE410E">
              <w:rPr>
                <w:rFonts w:asciiTheme="minorHAnsi" w:hAnsiTheme="minorHAnsi"/>
                <w:i/>
                <w:iCs/>
                <w:u w:val="single"/>
              </w:rPr>
              <w:t xml:space="preserve">(mentally ill, incapacitated, etc.) </w:t>
            </w:r>
            <w:r w:rsidR="00724DDB">
              <w:rPr>
                <w:rFonts w:asciiTheme="minorHAnsi" w:hAnsiTheme="minorHAnsi"/>
                <w:i/>
                <w:iCs/>
                <w:u w:val="single"/>
              </w:rPr>
              <w:t xml:space="preserve">to </w:t>
            </w:r>
            <w:r w:rsidR="00BE410E">
              <w:rPr>
                <w:rFonts w:asciiTheme="minorHAnsi" w:hAnsiTheme="minorHAnsi"/>
                <w:i/>
                <w:iCs/>
                <w:u w:val="single"/>
              </w:rPr>
              <w:t>list certain information, does the GM feel confident to some discretion to waive it? GM said in response: Yes, thinks there’s going to come a point where</w:t>
            </w:r>
            <w:r w:rsidR="00993E09">
              <w:rPr>
                <w:rFonts w:asciiTheme="minorHAnsi" w:hAnsiTheme="minorHAnsi"/>
                <w:i/>
                <w:iCs/>
                <w:u w:val="single"/>
              </w:rPr>
              <w:t xml:space="preserve"> CSD doesn’t want to be spending </w:t>
            </w:r>
            <w:r w:rsidR="00ED1DDE">
              <w:rPr>
                <w:rFonts w:asciiTheme="minorHAnsi" w:hAnsiTheme="minorHAnsi"/>
                <w:i/>
                <w:iCs/>
                <w:u w:val="single"/>
              </w:rPr>
              <w:t>any more</w:t>
            </w:r>
            <w:r w:rsidR="00970AA3">
              <w:rPr>
                <w:rFonts w:asciiTheme="minorHAnsi" w:hAnsiTheme="minorHAnsi"/>
                <w:i/>
                <w:iCs/>
                <w:u w:val="single"/>
              </w:rPr>
              <w:t xml:space="preserve"> time chasing after payments and at some </w:t>
            </w:r>
            <w:r w:rsidR="00ED1DDE">
              <w:rPr>
                <w:rFonts w:asciiTheme="minorHAnsi" w:hAnsiTheme="minorHAnsi"/>
                <w:i/>
                <w:iCs/>
                <w:u w:val="single"/>
              </w:rPr>
              <w:t>point,</w:t>
            </w:r>
            <w:r w:rsidR="00970AA3">
              <w:rPr>
                <w:rFonts w:asciiTheme="minorHAnsi" w:hAnsiTheme="minorHAnsi"/>
                <w:i/>
                <w:iCs/>
                <w:u w:val="single"/>
              </w:rPr>
              <w:t xml:space="preserve"> we might decide to write off the fee.</w:t>
            </w:r>
          </w:p>
          <w:p w14:paraId="6B5ACB3D" w14:textId="4C1ACF1B" w:rsidR="00993E09" w:rsidRDefault="00993E09"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lastRenderedPageBreak/>
              <w:t xml:space="preserve">MS asked C. Greek to address the impacts on the finance office for having to manage this. C. Greek said in response: </w:t>
            </w:r>
            <w:r w:rsidR="00305F60">
              <w:rPr>
                <w:rFonts w:asciiTheme="minorHAnsi" w:hAnsiTheme="minorHAnsi"/>
                <w:i/>
                <w:iCs/>
                <w:u w:val="single"/>
              </w:rPr>
              <w:t xml:space="preserve">They are not the ones managing it. Wittman will be managing payments and everything else. The only thing finance department will be handling is the hardship waiver. Until is it up and going she </w:t>
            </w:r>
            <w:r w:rsidR="00ED1DDE">
              <w:rPr>
                <w:rFonts w:asciiTheme="minorHAnsi" w:hAnsiTheme="minorHAnsi"/>
                <w:i/>
                <w:iCs/>
                <w:u w:val="single"/>
              </w:rPr>
              <w:t>cannot</w:t>
            </w:r>
            <w:r w:rsidR="00305F60">
              <w:rPr>
                <w:rFonts w:asciiTheme="minorHAnsi" w:hAnsiTheme="minorHAnsi"/>
                <w:i/>
                <w:iCs/>
                <w:u w:val="single"/>
              </w:rPr>
              <w:t xml:space="preserve"> say what kind of impact will be made. </w:t>
            </w:r>
          </w:p>
          <w:p w14:paraId="415AD2FF" w14:textId="71262B17" w:rsidR="00305F60" w:rsidRDefault="00305F60"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MS asked about a new bank account for this</w:t>
            </w:r>
            <w:r w:rsidR="00AB5E66">
              <w:rPr>
                <w:rFonts w:asciiTheme="minorHAnsi" w:hAnsiTheme="minorHAnsi"/>
                <w:i/>
                <w:iCs/>
                <w:u w:val="single"/>
              </w:rPr>
              <w:t xml:space="preserve"> and will be receiving payments from Wittman that would need to be reconciled along with reporting billing? C. Greek response: There shouldn’t be any new bank accounts it would go into the first responder fee and the general one. A new GL was made to which it would go into.</w:t>
            </w:r>
            <w:r w:rsidR="00ED1DDE">
              <w:rPr>
                <w:rFonts w:asciiTheme="minorHAnsi" w:hAnsiTheme="minorHAnsi"/>
                <w:i/>
                <w:iCs/>
                <w:u w:val="single"/>
              </w:rPr>
              <w:t xml:space="preserve"> They would handle </w:t>
            </w:r>
            <w:r w:rsidR="008F66DD">
              <w:rPr>
                <w:rFonts w:asciiTheme="minorHAnsi" w:hAnsiTheme="minorHAnsi"/>
                <w:i/>
                <w:iCs/>
                <w:u w:val="single"/>
              </w:rPr>
              <w:t>paperwork</w:t>
            </w:r>
            <w:r w:rsidR="00ED1DDE">
              <w:rPr>
                <w:rFonts w:asciiTheme="minorHAnsi" w:hAnsiTheme="minorHAnsi"/>
                <w:i/>
                <w:iCs/>
                <w:u w:val="single"/>
              </w:rPr>
              <w:t>, finance would just double check.</w:t>
            </w:r>
          </w:p>
          <w:p w14:paraId="05224C24" w14:textId="163F16CA" w:rsidR="008F66DD" w:rsidRDefault="008F66DD"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MS</w:t>
            </w:r>
            <w:r w:rsidR="009A3F95">
              <w:rPr>
                <w:rFonts w:asciiTheme="minorHAnsi" w:hAnsiTheme="minorHAnsi"/>
                <w:i/>
                <w:iCs/>
                <w:u w:val="single"/>
              </w:rPr>
              <w:t xml:space="preserve"> wants to know if they could manage it instead of the Board. Could add them in contract is an idea and could save the district. GM response: </w:t>
            </w:r>
            <w:r w:rsidR="00082AEA">
              <w:rPr>
                <w:rFonts w:asciiTheme="minorHAnsi" w:hAnsiTheme="minorHAnsi"/>
                <w:i/>
                <w:iCs/>
                <w:u w:val="single"/>
              </w:rPr>
              <w:t xml:space="preserve">There wasn’t a conversation about this but can </w:t>
            </w:r>
            <w:r w:rsidR="00DA1A13">
              <w:rPr>
                <w:rFonts w:asciiTheme="minorHAnsi" w:hAnsiTheme="minorHAnsi"/>
                <w:i/>
                <w:iCs/>
                <w:u w:val="single"/>
              </w:rPr>
              <w:t>have</w:t>
            </w:r>
            <w:r w:rsidR="00082AEA">
              <w:rPr>
                <w:rFonts w:asciiTheme="minorHAnsi" w:hAnsiTheme="minorHAnsi"/>
                <w:i/>
                <w:iCs/>
                <w:u w:val="single"/>
              </w:rPr>
              <w:t xml:space="preserve"> a conversation for it. </w:t>
            </w:r>
          </w:p>
          <w:p w14:paraId="226A9981" w14:textId="0C3F952D" w:rsidR="00082AEA" w:rsidRDefault="00082AEA"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 xml:space="preserve">FWC </w:t>
            </w:r>
            <w:r w:rsidR="00726013">
              <w:rPr>
                <w:rFonts w:asciiTheme="minorHAnsi" w:hAnsiTheme="minorHAnsi"/>
                <w:i/>
                <w:iCs/>
                <w:u w:val="single"/>
              </w:rPr>
              <w:t xml:space="preserve">asked </w:t>
            </w:r>
            <w:r>
              <w:rPr>
                <w:rFonts w:asciiTheme="minorHAnsi" w:hAnsiTheme="minorHAnsi"/>
                <w:i/>
                <w:iCs/>
                <w:u w:val="single"/>
              </w:rPr>
              <w:t xml:space="preserve">who the provider is. GM response: </w:t>
            </w:r>
            <w:r w:rsidR="00726013">
              <w:rPr>
                <w:rFonts w:asciiTheme="minorHAnsi" w:hAnsiTheme="minorHAnsi"/>
                <w:i/>
                <w:iCs/>
                <w:u w:val="single"/>
              </w:rPr>
              <w:t>Cameron Park Fire Department, consultant is Wittman Enterprises.</w:t>
            </w:r>
          </w:p>
          <w:p w14:paraId="22CCEB8D" w14:textId="0D5A0D6A" w:rsidR="00726013" w:rsidRDefault="00DA1A13" w:rsidP="006071C8">
            <w:pPr>
              <w:pStyle w:val="ListParagraph"/>
              <w:numPr>
                <w:ilvl w:val="0"/>
                <w:numId w:val="45"/>
              </w:numPr>
              <w:tabs>
                <w:tab w:val="left" w:pos="360"/>
                <w:tab w:val="left" w:pos="720"/>
              </w:tabs>
              <w:spacing w:after="40" w:line="276" w:lineRule="auto"/>
              <w:rPr>
                <w:rFonts w:asciiTheme="minorHAnsi" w:hAnsiTheme="minorHAnsi"/>
                <w:i/>
                <w:iCs/>
                <w:u w:val="single"/>
              </w:rPr>
            </w:pPr>
            <w:r>
              <w:rPr>
                <w:rFonts w:asciiTheme="minorHAnsi" w:hAnsiTheme="minorHAnsi"/>
                <w:i/>
                <w:iCs/>
                <w:u w:val="single"/>
              </w:rPr>
              <w:t>MS and FWC talk about potentially bringing the policy back.</w:t>
            </w:r>
          </w:p>
          <w:p w14:paraId="63A7EB1D" w14:textId="77777777" w:rsidR="00764227" w:rsidRDefault="00DA1A13" w:rsidP="00764227">
            <w:pPr>
              <w:pStyle w:val="ListParagraph"/>
              <w:tabs>
                <w:tab w:val="left" w:pos="360"/>
              </w:tabs>
              <w:jc w:val="both"/>
              <w:rPr>
                <w:rFonts w:asciiTheme="minorHAnsi" w:hAnsiTheme="minorHAnsi"/>
                <w:i/>
                <w:iCs/>
                <w:u w:val="single"/>
              </w:rPr>
            </w:pPr>
            <w:r>
              <w:rPr>
                <w:rFonts w:asciiTheme="minorHAnsi" w:hAnsiTheme="minorHAnsi"/>
                <w:i/>
                <w:iCs/>
                <w:u w:val="single"/>
              </w:rPr>
              <w:t xml:space="preserve">GM asked if Board would like this to go back to the </w:t>
            </w:r>
            <w:r w:rsidR="00DE1519">
              <w:rPr>
                <w:rFonts w:asciiTheme="minorHAnsi" w:hAnsiTheme="minorHAnsi"/>
                <w:i/>
                <w:iCs/>
                <w:u w:val="single"/>
              </w:rPr>
              <w:t>Budget and Administration Committee to be reviewed before it comes back to the Board in November. FWC Response: She would be ok with that.</w:t>
            </w:r>
            <w:r w:rsidR="00764227" w:rsidRPr="00BE1E6C">
              <w:rPr>
                <w:rFonts w:asciiTheme="minorHAnsi" w:hAnsiTheme="minorHAnsi"/>
                <w:i/>
                <w:iCs/>
                <w:u w:val="single"/>
              </w:rPr>
              <w:t xml:space="preserve"> </w:t>
            </w:r>
          </w:p>
          <w:p w14:paraId="0EB76C87" w14:textId="77777777" w:rsidR="00764227" w:rsidRDefault="00764227" w:rsidP="00764227">
            <w:pPr>
              <w:pStyle w:val="ListParagraph"/>
              <w:tabs>
                <w:tab w:val="left" w:pos="360"/>
              </w:tabs>
              <w:jc w:val="both"/>
              <w:rPr>
                <w:rFonts w:asciiTheme="minorHAnsi" w:hAnsiTheme="minorHAnsi"/>
                <w:i/>
                <w:iCs/>
                <w:u w:val="single"/>
              </w:rPr>
            </w:pPr>
          </w:p>
          <w:p w14:paraId="7097F931" w14:textId="3BF3B018" w:rsidR="00764227" w:rsidRPr="00BE1E6C" w:rsidRDefault="00764227" w:rsidP="00764227">
            <w:pPr>
              <w:pStyle w:val="ListParagraph"/>
              <w:tabs>
                <w:tab w:val="left" w:pos="360"/>
              </w:tabs>
              <w:jc w:val="both"/>
              <w:rPr>
                <w:rFonts w:asciiTheme="minorHAnsi" w:hAnsiTheme="minorHAnsi"/>
                <w:i/>
                <w:iCs/>
                <w:u w:val="single"/>
              </w:rPr>
            </w:pPr>
            <w:r w:rsidRPr="00BE1E6C">
              <w:rPr>
                <w:rFonts w:asciiTheme="minorHAnsi" w:hAnsiTheme="minorHAnsi"/>
                <w:i/>
                <w:iCs/>
                <w:u w:val="single"/>
              </w:rPr>
              <w:t>Motion</w:t>
            </w:r>
            <w:r>
              <w:rPr>
                <w:rFonts w:asciiTheme="minorHAnsi" w:hAnsiTheme="minorHAnsi"/>
                <w:i/>
                <w:iCs/>
                <w:u w:val="single"/>
              </w:rPr>
              <w:t xml:space="preserve"> to approve the agreement for Professional First Responder billing between the CSD and Wittman Enterprises by </w:t>
            </w:r>
            <w:proofErr w:type="gramStart"/>
            <w:r>
              <w:rPr>
                <w:rFonts w:asciiTheme="minorHAnsi" w:hAnsiTheme="minorHAnsi"/>
                <w:i/>
                <w:iCs/>
                <w:u w:val="single"/>
              </w:rPr>
              <w:t xml:space="preserve">MS </w:t>
            </w:r>
            <w:r w:rsidRPr="00BE1E6C">
              <w:rPr>
                <w:rFonts w:asciiTheme="minorHAnsi" w:hAnsiTheme="minorHAnsi"/>
                <w:i/>
                <w:iCs/>
                <w:u w:val="single"/>
              </w:rPr>
              <w:t xml:space="preserve"> /</w:t>
            </w:r>
            <w:proofErr w:type="gramEnd"/>
            <w:r w:rsidRPr="00BE1E6C">
              <w:rPr>
                <w:rFonts w:asciiTheme="minorHAnsi" w:hAnsiTheme="minorHAnsi"/>
                <w:i/>
                <w:iCs/>
                <w:u w:val="single"/>
              </w:rPr>
              <w:t xml:space="preserve"> 2</w:t>
            </w:r>
            <w:r w:rsidRPr="00BE1E6C">
              <w:rPr>
                <w:rFonts w:asciiTheme="minorHAnsi" w:hAnsiTheme="minorHAnsi"/>
                <w:i/>
                <w:iCs/>
                <w:u w:val="single"/>
                <w:vertAlign w:val="superscript"/>
              </w:rPr>
              <w:t>nd</w:t>
            </w:r>
            <w:r w:rsidRPr="00BE1E6C">
              <w:rPr>
                <w:rFonts w:asciiTheme="minorHAnsi" w:hAnsiTheme="minorHAnsi"/>
                <w:i/>
                <w:iCs/>
                <w:u w:val="single"/>
              </w:rPr>
              <w:t xml:space="preserve"> </w:t>
            </w:r>
            <w:r>
              <w:rPr>
                <w:rFonts w:asciiTheme="minorHAnsi" w:hAnsiTheme="minorHAnsi"/>
                <w:i/>
                <w:iCs/>
                <w:u w:val="single"/>
              </w:rPr>
              <w:t>–</w:t>
            </w:r>
            <w:r w:rsidRPr="00BE1E6C">
              <w:rPr>
                <w:rFonts w:asciiTheme="minorHAnsi" w:hAnsiTheme="minorHAnsi"/>
                <w:i/>
                <w:iCs/>
                <w:u w:val="single"/>
              </w:rPr>
              <w:t xml:space="preserve"> </w:t>
            </w:r>
            <w:r>
              <w:rPr>
                <w:rFonts w:asciiTheme="minorHAnsi" w:hAnsiTheme="minorHAnsi"/>
                <w:i/>
                <w:iCs/>
                <w:u w:val="single"/>
              </w:rPr>
              <w:t>EA</w:t>
            </w:r>
          </w:p>
          <w:p w14:paraId="113FB33B" w14:textId="77777777" w:rsidR="00764227" w:rsidRPr="00BE1E6C" w:rsidRDefault="00764227" w:rsidP="007642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Pr>
                <w:rFonts w:asciiTheme="minorHAnsi" w:hAnsiTheme="minorHAnsi"/>
                <w:i/>
                <w:iCs/>
                <w:u w:val="single"/>
              </w:rPr>
              <w:t>Ayes – FWC/ SB</w:t>
            </w:r>
            <w:r w:rsidRPr="00BE1E6C">
              <w:rPr>
                <w:rFonts w:asciiTheme="minorHAnsi" w:hAnsiTheme="minorHAnsi"/>
                <w:i/>
                <w:iCs/>
                <w:u w:val="single"/>
              </w:rPr>
              <w:t>/EA</w:t>
            </w:r>
            <w:r>
              <w:rPr>
                <w:rFonts w:asciiTheme="minorHAnsi" w:hAnsiTheme="minorHAnsi"/>
                <w:i/>
                <w:iCs/>
                <w:u w:val="single"/>
              </w:rPr>
              <w:t>/MS/EW</w:t>
            </w:r>
            <w:r w:rsidRPr="00BE1E6C">
              <w:rPr>
                <w:rFonts w:asciiTheme="minorHAnsi" w:hAnsiTheme="minorHAnsi"/>
                <w:i/>
                <w:iCs/>
                <w:u w:val="single"/>
              </w:rPr>
              <w:t xml:space="preserve"> – Motion passed</w:t>
            </w:r>
          </w:p>
          <w:p w14:paraId="53CB9D99" w14:textId="77777777" w:rsidR="00764227" w:rsidRPr="00BE1E6C" w:rsidRDefault="00764227" w:rsidP="007642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4569D524" w14:textId="77777777" w:rsidR="00764227" w:rsidRPr="00BE1E6C" w:rsidRDefault="00764227" w:rsidP="007642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Absent</w:t>
            </w:r>
            <w:r>
              <w:rPr>
                <w:rFonts w:asciiTheme="minorHAnsi" w:hAnsiTheme="minorHAnsi"/>
                <w:i/>
                <w:iCs/>
                <w:u w:val="single"/>
              </w:rPr>
              <w:t>- None</w:t>
            </w:r>
          </w:p>
          <w:p w14:paraId="52C160AA" w14:textId="0822A8C3" w:rsidR="00DA1A13" w:rsidRPr="006071C8" w:rsidRDefault="00764227" w:rsidP="00764227">
            <w:pPr>
              <w:pStyle w:val="ListParagraph"/>
              <w:tabs>
                <w:tab w:val="left" w:pos="360"/>
                <w:tab w:val="left" w:pos="720"/>
              </w:tabs>
              <w:spacing w:after="40" w:line="276" w:lineRule="auto"/>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Abstain - None</w:t>
            </w:r>
          </w:p>
          <w:p w14:paraId="1C6EFAEC" w14:textId="0F833550" w:rsidR="0007311E" w:rsidRPr="00692C8E" w:rsidRDefault="0007311E" w:rsidP="007B25D5">
            <w:pPr>
              <w:pStyle w:val="ListParagraph"/>
              <w:numPr>
                <w:ilvl w:val="0"/>
                <w:numId w:val="2"/>
              </w:numPr>
              <w:tabs>
                <w:tab w:val="left" w:pos="360"/>
                <w:tab w:val="left" w:pos="720"/>
              </w:tabs>
              <w:spacing w:after="40" w:line="276" w:lineRule="auto"/>
              <w:rPr>
                <w:rFonts w:asciiTheme="minorHAnsi" w:hAnsiTheme="minorHAnsi"/>
              </w:rPr>
            </w:pPr>
            <w:r w:rsidRPr="00375EE7">
              <w:rPr>
                <w:rFonts w:asciiTheme="minorHAnsi" w:hAnsiTheme="minorHAnsi" w:cstheme="minorHAnsi"/>
                <w:b/>
              </w:rPr>
              <w:t>DISCUSSION</w:t>
            </w:r>
            <w:r>
              <w:rPr>
                <w:rFonts w:asciiTheme="minorHAnsi" w:hAnsiTheme="minorHAnsi" w:cstheme="minorHAnsi"/>
              </w:rPr>
              <w:t xml:space="preserve"> Splash Pad at Cameron Park Lake</w:t>
            </w:r>
            <w:r w:rsidR="00576C5D">
              <w:rPr>
                <w:rFonts w:asciiTheme="minorHAnsi" w:hAnsiTheme="minorHAnsi" w:cstheme="minorHAnsi"/>
              </w:rPr>
              <w:t xml:space="preserve"> (A. Pichly)</w:t>
            </w:r>
            <w:r w:rsidR="00FA2A72">
              <w:rPr>
                <w:rFonts w:asciiTheme="minorHAnsi" w:hAnsiTheme="minorHAnsi" w:cstheme="minorHAnsi"/>
              </w:rPr>
              <w:t xml:space="preserve"> – Not an action item</w:t>
            </w:r>
          </w:p>
          <w:p w14:paraId="37A10060" w14:textId="5CEFF367" w:rsidR="00692C8E" w:rsidRPr="00692C8E" w:rsidRDefault="00692C8E" w:rsidP="00692C8E">
            <w:pPr>
              <w:tabs>
                <w:tab w:val="left" w:pos="360"/>
                <w:tab w:val="left" w:pos="720"/>
              </w:tabs>
              <w:spacing w:after="40" w:line="276" w:lineRule="auto"/>
              <w:ind w:left="576"/>
              <w:rPr>
                <w:rFonts w:asciiTheme="minorHAnsi" w:hAnsiTheme="minorHAnsi"/>
                <w:i/>
                <w:iCs/>
                <w:u w:val="single"/>
              </w:rPr>
            </w:pPr>
            <w:r>
              <w:rPr>
                <w:rFonts w:asciiTheme="minorHAnsi" w:hAnsiTheme="minorHAnsi"/>
                <w:i/>
                <w:iCs/>
                <w:u w:val="single"/>
              </w:rPr>
              <w:t xml:space="preserve">Director Wooten </w:t>
            </w:r>
            <w:r w:rsidR="005E1F9F">
              <w:rPr>
                <w:rFonts w:asciiTheme="minorHAnsi" w:hAnsiTheme="minorHAnsi"/>
                <w:i/>
                <w:iCs/>
                <w:u w:val="single"/>
              </w:rPr>
              <w:t>excused herself from meeting at 9:00 pm</w:t>
            </w:r>
          </w:p>
          <w:p w14:paraId="5C241E15" w14:textId="77777777" w:rsidR="008713A5" w:rsidRDefault="007B25D5" w:rsidP="006D1F96">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b/>
              </w:rPr>
              <w:t>APPROVE Resolution 2022-</w:t>
            </w:r>
            <w:r w:rsidR="00576C5D">
              <w:rPr>
                <w:rFonts w:asciiTheme="minorHAnsi" w:hAnsiTheme="minorHAnsi" w:cstheme="minorHAnsi"/>
                <w:b/>
              </w:rPr>
              <w:t>33</w:t>
            </w:r>
            <w:r>
              <w:rPr>
                <w:rFonts w:asciiTheme="minorHAnsi" w:hAnsiTheme="minorHAnsi" w:cstheme="minorHAnsi"/>
                <w:b/>
              </w:rPr>
              <w:t xml:space="preserve"> </w:t>
            </w:r>
            <w:r w:rsidR="00F33171" w:rsidRPr="00F33171">
              <w:rPr>
                <w:rFonts w:asciiTheme="minorHAnsi" w:hAnsiTheme="minorHAnsi" w:cstheme="minorHAnsi"/>
              </w:rPr>
              <w:t xml:space="preserve">approving </w:t>
            </w:r>
            <w:r>
              <w:rPr>
                <w:rFonts w:asciiTheme="minorHAnsi" w:hAnsiTheme="minorHAnsi" w:cstheme="minorHAnsi"/>
              </w:rPr>
              <w:t>Eastwood Park Design and Construction</w:t>
            </w:r>
            <w:r w:rsidR="00576C5D">
              <w:rPr>
                <w:rFonts w:asciiTheme="minorHAnsi" w:hAnsiTheme="minorHAnsi" w:cstheme="minorHAnsi"/>
              </w:rPr>
              <w:t xml:space="preserve"> (A. Pichly, M. Grassle)</w:t>
            </w:r>
            <w:r>
              <w:rPr>
                <w:rFonts w:asciiTheme="minorHAnsi" w:hAnsiTheme="minorHAnsi" w:cstheme="minorHAnsi"/>
              </w:rPr>
              <w:t xml:space="preserve"> </w:t>
            </w:r>
            <w:r w:rsidR="00C92C92">
              <w:rPr>
                <w:rFonts w:asciiTheme="minorHAnsi" w:hAnsiTheme="minorHAnsi" w:cstheme="minorHAnsi"/>
              </w:rPr>
              <w:t>– Action I</w:t>
            </w:r>
            <w:r w:rsidR="00F23051">
              <w:rPr>
                <w:rFonts w:asciiTheme="minorHAnsi" w:hAnsiTheme="minorHAnsi" w:cstheme="minorHAnsi"/>
              </w:rPr>
              <w:t>tem</w:t>
            </w:r>
          </w:p>
          <w:p w14:paraId="5C169585" w14:textId="3A1CCFD8" w:rsidR="00D34427" w:rsidRPr="00BE1E6C" w:rsidRDefault="00D34427" w:rsidP="00D34427">
            <w:pPr>
              <w:pStyle w:val="ListParagraph"/>
              <w:tabs>
                <w:tab w:val="left" w:pos="360"/>
              </w:tabs>
              <w:jc w:val="both"/>
              <w:rPr>
                <w:rFonts w:asciiTheme="minorHAnsi" w:hAnsiTheme="minorHAnsi"/>
                <w:i/>
                <w:iCs/>
                <w:u w:val="single"/>
              </w:rPr>
            </w:pPr>
            <w:r w:rsidRPr="00BE1E6C">
              <w:rPr>
                <w:rFonts w:asciiTheme="minorHAnsi" w:hAnsiTheme="minorHAnsi"/>
                <w:i/>
                <w:iCs/>
                <w:u w:val="single"/>
              </w:rPr>
              <w:t xml:space="preserve">Motion </w:t>
            </w:r>
            <w:r w:rsidR="00764227">
              <w:rPr>
                <w:rFonts w:asciiTheme="minorHAnsi" w:hAnsiTheme="minorHAnsi"/>
                <w:i/>
                <w:iCs/>
                <w:u w:val="single"/>
              </w:rPr>
              <w:t>approve Resolution 2022-23</w:t>
            </w:r>
            <w:r w:rsidR="0091397C">
              <w:rPr>
                <w:rFonts w:asciiTheme="minorHAnsi" w:hAnsiTheme="minorHAnsi"/>
                <w:i/>
                <w:iCs/>
                <w:u w:val="single"/>
              </w:rPr>
              <w:t xml:space="preserve"> approving Eastwood Park Design and Construction by</w:t>
            </w:r>
            <w:r>
              <w:rPr>
                <w:rFonts w:asciiTheme="minorHAnsi" w:hAnsiTheme="minorHAnsi"/>
                <w:i/>
                <w:iCs/>
                <w:u w:val="single"/>
              </w:rPr>
              <w:t xml:space="preserve"> MS</w:t>
            </w:r>
            <w:r w:rsidRPr="00BE1E6C">
              <w:rPr>
                <w:rFonts w:asciiTheme="minorHAnsi" w:hAnsiTheme="minorHAnsi"/>
                <w:i/>
                <w:iCs/>
                <w:u w:val="single"/>
              </w:rPr>
              <w:t xml:space="preserve"> / 2</w:t>
            </w:r>
            <w:r w:rsidRPr="00BE1E6C">
              <w:rPr>
                <w:rFonts w:asciiTheme="minorHAnsi" w:hAnsiTheme="minorHAnsi"/>
                <w:i/>
                <w:iCs/>
                <w:u w:val="single"/>
                <w:vertAlign w:val="superscript"/>
              </w:rPr>
              <w:t>nd</w:t>
            </w:r>
            <w:r w:rsidRPr="00BE1E6C">
              <w:rPr>
                <w:rFonts w:asciiTheme="minorHAnsi" w:hAnsiTheme="minorHAnsi"/>
                <w:i/>
                <w:iCs/>
                <w:u w:val="single"/>
              </w:rPr>
              <w:t xml:space="preserve"> </w:t>
            </w:r>
            <w:r>
              <w:rPr>
                <w:rFonts w:asciiTheme="minorHAnsi" w:hAnsiTheme="minorHAnsi"/>
                <w:i/>
                <w:iCs/>
                <w:u w:val="single"/>
              </w:rPr>
              <w:t>–</w:t>
            </w:r>
            <w:r w:rsidRPr="00BE1E6C">
              <w:rPr>
                <w:rFonts w:asciiTheme="minorHAnsi" w:hAnsiTheme="minorHAnsi"/>
                <w:i/>
                <w:iCs/>
                <w:u w:val="single"/>
              </w:rPr>
              <w:t xml:space="preserve"> </w:t>
            </w:r>
            <w:r>
              <w:rPr>
                <w:rFonts w:asciiTheme="minorHAnsi" w:hAnsiTheme="minorHAnsi"/>
                <w:i/>
                <w:iCs/>
                <w:u w:val="single"/>
              </w:rPr>
              <w:t xml:space="preserve">EA </w:t>
            </w:r>
          </w:p>
          <w:p w14:paraId="6972EACE" w14:textId="7A805083" w:rsidR="00D34427" w:rsidRPr="00BE1E6C" w:rsidRDefault="00D34427" w:rsidP="00D344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Pr>
                <w:rFonts w:asciiTheme="minorHAnsi" w:hAnsiTheme="minorHAnsi"/>
                <w:i/>
                <w:iCs/>
                <w:u w:val="single"/>
              </w:rPr>
              <w:t>Ayes – FWC/ SB</w:t>
            </w:r>
            <w:r w:rsidRPr="00BE1E6C">
              <w:rPr>
                <w:rFonts w:asciiTheme="minorHAnsi" w:hAnsiTheme="minorHAnsi"/>
                <w:i/>
                <w:iCs/>
                <w:u w:val="single"/>
              </w:rPr>
              <w:t>/EA</w:t>
            </w:r>
            <w:r>
              <w:rPr>
                <w:rFonts w:asciiTheme="minorHAnsi" w:hAnsiTheme="minorHAnsi"/>
                <w:i/>
                <w:iCs/>
                <w:u w:val="single"/>
              </w:rPr>
              <w:t>/MS/</w:t>
            </w:r>
            <w:r w:rsidRPr="00BE1E6C">
              <w:rPr>
                <w:rFonts w:asciiTheme="minorHAnsi" w:hAnsiTheme="minorHAnsi"/>
                <w:i/>
                <w:iCs/>
                <w:u w:val="single"/>
              </w:rPr>
              <w:t xml:space="preserve"> – Motion passed</w:t>
            </w:r>
          </w:p>
          <w:p w14:paraId="78A6C95C" w14:textId="77777777" w:rsidR="00D34427" w:rsidRPr="00BE1E6C" w:rsidRDefault="00D34427" w:rsidP="00D344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Noes – None</w:t>
            </w:r>
          </w:p>
          <w:p w14:paraId="3187B72C" w14:textId="77777777" w:rsidR="00D34427" w:rsidRPr="00BE1E6C" w:rsidRDefault="00D34427" w:rsidP="00D344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Absent</w:t>
            </w:r>
            <w:r>
              <w:rPr>
                <w:rFonts w:asciiTheme="minorHAnsi" w:hAnsiTheme="minorHAnsi"/>
                <w:i/>
                <w:iCs/>
                <w:u w:val="single"/>
              </w:rPr>
              <w:t>- None</w:t>
            </w:r>
          </w:p>
          <w:p w14:paraId="3E8AEA6D" w14:textId="28F4BF4C" w:rsidR="00D34427" w:rsidRPr="003724F9" w:rsidRDefault="00D34427" w:rsidP="00D34427">
            <w:pPr>
              <w:pStyle w:val="ListParagraph"/>
              <w:tabs>
                <w:tab w:val="left" w:pos="360"/>
              </w:tabs>
              <w:jc w:val="both"/>
              <w:rPr>
                <w:rFonts w:asciiTheme="minorHAnsi" w:hAnsiTheme="minorHAnsi"/>
                <w:i/>
                <w:iCs/>
                <w:u w:val="single"/>
              </w:rPr>
            </w:pPr>
            <w:r w:rsidRPr="00BE1E6C">
              <w:rPr>
                <w:rFonts w:asciiTheme="minorHAnsi" w:hAnsiTheme="minorHAnsi"/>
                <w:i/>
                <w:iCs/>
              </w:rPr>
              <w:tab/>
            </w:r>
            <w:r w:rsidRPr="00BE1E6C">
              <w:rPr>
                <w:rFonts w:asciiTheme="minorHAnsi" w:hAnsiTheme="minorHAnsi"/>
                <w:i/>
                <w:iCs/>
              </w:rPr>
              <w:tab/>
            </w:r>
            <w:r w:rsidRPr="00BE1E6C">
              <w:rPr>
                <w:rFonts w:asciiTheme="minorHAnsi" w:hAnsiTheme="minorHAnsi"/>
                <w:i/>
                <w:iCs/>
                <w:u w:val="single"/>
              </w:rPr>
              <w:t xml:space="preserve">Abstain - </w:t>
            </w:r>
            <w:r>
              <w:rPr>
                <w:rFonts w:asciiTheme="minorHAnsi" w:hAnsiTheme="minorHAnsi"/>
                <w:i/>
                <w:iCs/>
                <w:u w:val="single"/>
              </w:rPr>
              <w:t>EW</w:t>
            </w:r>
          </w:p>
          <w:p w14:paraId="23CFBB3E" w14:textId="6E4159EF" w:rsidR="00D34427" w:rsidRPr="00D34427" w:rsidRDefault="00D34427" w:rsidP="00D34427">
            <w:pPr>
              <w:tabs>
                <w:tab w:val="left" w:pos="360"/>
                <w:tab w:val="left" w:pos="720"/>
              </w:tabs>
              <w:spacing w:after="40" w:line="276" w:lineRule="auto"/>
              <w:ind w:left="576"/>
              <w:rPr>
                <w:rFonts w:asciiTheme="minorHAnsi" w:hAnsiTheme="minorHAnsi" w:cstheme="minorHAnsi"/>
              </w:rPr>
            </w:pPr>
          </w:p>
        </w:tc>
      </w:tr>
      <w:tr w:rsidR="00D45157" w:rsidRPr="00BC1980" w14:paraId="46F0346B" w14:textId="77777777" w:rsidTr="00F33171">
        <w:tblPrEx>
          <w:tblBorders>
            <w:left w:val="single" w:sz="4" w:space="0" w:color="auto"/>
            <w:right w:val="single" w:sz="4" w:space="0" w:color="auto"/>
            <w:insideH w:val="single" w:sz="4" w:space="0" w:color="auto"/>
            <w:insideV w:val="single" w:sz="4" w:space="0" w:color="auto"/>
          </w:tblBorders>
        </w:tblPrEx>
        <w:trPr>
          <w:trHeight w:val="349"/>
        </w:trPr>
        <w:tc>
          <w:tcPr>
            <w:tcW w:w="10805" w:type="dxa"/>
            <w:gridSpan w:val="2"/>
            <w:tcBorders>
              <w:top w:val="nil"/>
              <w:left w:val="nil"/>
              <w:bottom w:val="single" w:sz="4" w:space="0" w:color="auto"/>
              <w:right w:val="nil"/>
            </w:tcBorders>
          </w:tcPr>
          <w:p w14:paraId="39568319" w14:textId="77777777" w:rsidR="00D45157" w:rsidRPr="00A8285F" w:rsidRDefault="00D45157" w:rsidP="001024AE">
            <w:pPr>
              <w:spacing w:line="276" w:lineRule="auto"/>
              <w:rPr>
                <w:rFonts w:asciiTheme="minorHAnsi" w:hAnsiTheme="minorHAnsi"/>
              </w:rPr>
            </w:pPr>
          </w:p>
        </w:tc>
      </w:tr>
      <w:tr w:rsidR="001C0314" w:rsidRPr="00BC1980" w14:paraId="3F259D98" w14:textId="77777777" w:rsidTr="00796F64">
        <w:tblPrEx>
          <w:tblBorders>
            <w:left w:val="single" w:sz="4" w:space="0" w:color="auto"/>
            <w:right w:val="single" w:sz="4" w:space="0" w:color="auto"/>
            <w:insideH w:val="single" w:sz="4" w:space="0" w:color="auto"/>
            <w:insideV w:val="single" w:sz="4" w:space="0" w:color="auto"/>
          </w:tblBorders>
        </w:tblPrEx>
        <w:trPr>
          <w:trHeight w:val="4236"/>
        </w:trPr>
        <w:tc>
          <w:tcPr>
            <w:tcW w:w="10805" w:type="dxa"/>
            <w:gridSpan w:val="2"/>
            <w:tcBorders>
              <w:top w:val="single" w:sz="4" w:space="0" w:color="auto"/>
              <w:left w:val="nil"/>
              <w:bottom w:val="single" w:sz="4" w:space="0" w:color="auto"/>
              <w:right w:val="nil"/>
            </w:tcBorders>
          </w:tcPr>
          <w:p w14:paraId="0817BAA7" w14:textId="77777777" w:rsidR="000941DB" w:rsidRDefault="000941DB" w:rsidP="00A55D74">
            <w:pPr>
              <w:rPr>
                <w:rFonts w:asciiTheme="minorHAnsi" w:hAnsiTheme="minorHAnsi"/>
                <w:b/>
              </w:rPr>
            </w:pPr>
          </w:p>
          <w:p w14:paraId="11603A9D" w14:textId="77777777" w:rsidR="000A0428" w:rsidRPr="007A02F5" w:rsidRDefault="000A0428" w:rsidP="00A55D74">
            <w:pPr>
              <w:rPr>
                <w:rFonts w:asciiTheme="minorHAnsi" w:hAnsiTheme="minorHAnsi"/>
                <w:b/>
              </w:rPr>
            </w:pPr>
            <w:r w:rsidRPr="007A02F5">
              <w:rPr>
                <w:rFonts w:asciiTheme="minorHAnsi" w:hAnsiTheme="minorHAnsi"/>
                <w:b/>
              </w:rPr>
              <w:t>BOARD INFORMATION ITEMS</w:t>
            </w:r>
          </w:p>
          <w:p w14:paraId="33B55760" w14:textId="77777777"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AD1E4E" w:rsidRDefault="000A0428" w:rsidP="000A0428">
            <w:pPr>
              <w:pStyle w:val="ListParagraph"/>
              <w:ind w:left="360"/>
              <w:jc w:val="both"/>
              <w:rPr>
                <w:rFonts w:asciiTheme="minorHAnsi" w:hAnsiTheme="minorHAnsi"/>
                <w:sz w:val="19"/>
                <w:szCs w:val="19"/>
              </w:rPr>
            </w:pPr>
          </w:p>
          <w:p w14:paraId="634950E0" w14:textId="77777777" w:rsidR="000A0428" w:rsidRPr="00A3652D" w:rsidRDefault="00E42DAD" w:rsidP="00984872">
            <w:pPr>
              <w:pStyle w:val="ListParagraph"/>
              <w:numPr>
                <w:ilvl w:val="0"/>
                <w:numId w:val="2"/>
              </w:numPr>
              <w:spacing w:after="40" w:line="276" w:lineRule="auto"/>
              <w:jc w:val="both"/>
              <w:rPr>
                <w:rFonts w:asciiTheme="minorHAnsi" w:hAnsiTheme="minorHAnsi"/>
              </w:rPr>
            </w:pPr>
            <w:r>
              <w:rPr>
                <w:rFonts w:asciiTheme="minorHAnsi" w:hAnsiTheme="minorHAnsi"/>
              </w:rPr>
              <w:t>Committee Chair Report-Outs</w:t>
            </w:r>
          </w:p>
          <w:p w14:paraId="0EB07F90" w14:textId="77777777"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14:paraId="241A7727"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14:paraId="2659E3B8"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14:paraId="4ACCD300" w14:textId="5895A5EE" w:rsidR="009A176A" w:rsidRPr="001024AE" w:rsidRDefault="000A0428" w:rsidP="001024AE">
            <w:pPr>
              <w:pStyle w:val="ListParagraph"/>
              <w:numPr>
                <w:ilvl w:val="0"/>
                <w:numId w:val="4"/>
              </w:numPr>
              <w:spacing w:after="40" w:line="276" w:lineRule="auto"/>
              <w:jc w:val="both"/>
              <w:rPr>
                <w:rFonts w:asciiTheme="minorHAnsi" w:hAnsiTheme="minorHAnsi"/>
              </w:rPr>
            </w:pPr>
            <w:r w:rsidRPr="004B6A84">
              <w:rPr>
                <w:rFonts w:asciiTheme="minorHAnsi" w:hAnsiTheme="minorHAnsi"/>
              </w:rPr>
              <w:t>Parks &amp; Recreation</w:t>
            </w:r>
          </w:p>
          <w:p w14:paraId="2EC7937F" w14:textId="77777777" w:rsidR="00CF45AE" w:rsidRPr="003A53B1" w:rsidRDefault="00CF45AE" w:rsidP="004E01C8">
            <w:pPr>
              <w:pStyle w:val="ListParagraph"/>
              <w:numPr>
                <w:ilvl w:val="0"/>
                <w:numId w:val="2"/>
              </w:numPr>
              <w:spacing w:after="40" w:line="276" w:lineRule="auto"/>
              <w:jc w:val="both"/>
              <w:rPr>
                <w:rFonts w:asciiTheme="minorHAnsi" w:hAnsiTheme="minorHAnsi"/>
              </w:rPr>
            </w:pPr>
            <w:r w:rsidRPr="003A53B1">
              <w:rPr>
                <w:rFonts w:asciiTheme="minorHAnsi" w:hAnsiTheme="minorHAnsi"/>
              </w:rPr>
              <w:t>General Matters to/from Board Members and Staff</w:t>
            </w:r>
          </w:p>
          <w:p w14:paraId="39724993" w14:textId="77777777" w:rsidR="00CF45AE" w:rsidRDefault="00CF45AE" w:rsidP="004E01C8">
            <w:pPr>
              <w:pStyle w:val="ListParagraph"/>
              <w:numPr>
                <w:ilvl w:val="0"/>
                <w:numId w:val="6"/>
              </w:numPr>
              <w:spacing w:line="276" w:lineRule="auto"/>
              <w:jc w:val="both"/>
              <w:rPr>
                <w:rFonts w:asciiTheme="minorHAnsi" w:hAnsiTheme="minorHAnsi"/>
              </w:rPr>
            </w:pPr>
            <w:r w:rsidRPr="00D74CE4">
              <w:rPr>
                <w:rFonts w:asciiTheme="minorHAnsi" w:hAnsiTheme="minorHAnsi"/>
              </w:rPr>
              <w:t>Upcoming Trainings &amp; Community Meetings</w:t>
            </w:r>
          </w:p>
          <w:p w14:paraId="10D82719" w14:textId="77777777" w:rsidR="00D27B36" w:rsidRDefault="00750F3D" w:rsidP="008713A5">
            <w:pPr>
              <w:spacing w:line="276" w:lineRule="auto"/>
              <w:ind w:left="1067"/>
              <w:jc w:val="both"/>
              <w:rPr>
                <w:rFonts w:asciiTheme="minorHAnsi" w:hAnsiTheme="minorHAnsi"/>
              </w:rPr>
            </w:pPr>
            <w:r w:rsidRPr="008713A5">
              <w:rPr>
                <w:rFonts w:asciiTheme="minorHAnsi" w:hAnsiTheme="minorHAnsi"/>
              </w:rPr>
              <w:t>CSDA: Special Legislative</w:t>
            </w:r>
            <w:r w:rsidR="004A10A8" w:rsidRPr="008713A5">
              <w:rPr>
                <w:rFonts w:asciiTheme="minorHAnsi" w:hAnsiTheme="minorHAnsi"/>
              </w:rPr>
              <w:t xml:space="preserve"> Day</w:t>
            </w:r>
            <w:r w:rsidRPr="008713A5">
              <w:rPr>
                <w:rFonts w:asciiTheme="minorHAnsi" w:hAnsiTheme="minorHAnsi"/>
              </w:rPr>
              <w:t>s, May 16 and 17</w:t>
            </w:r>
            <w:r w:rsidR="004A10A8" w:rsidRPr="008713A5">
              <w:rPr>
                <w:rFonts w:asciiTheme="minorHAnsi" w:hAnsiTheme="minorHAnsi"/>
              </w:rPr>
              <w:t>, 202</w:t>
            </w:r>
            <w:r w:rsidRPr="008713A5">
              <w:rPr>
                <w:rFonts w:asciiTheme="minorHAnsi" w:hAnsiTheme="minorHAnsi"/>
              </w:rPr>
              <w:t>3</w:t>
            </w:r>
            <w:r w:rsidR="004A10A8" w:rsidRPr="008713A5">
              <w:rPr>
                <w:rFonts w:asciiTheme="minorHAnsi" w:hAnsiTheme="minorHAnsi"/>
              </w:rPr>
              <w:t xml:space="preserve">, </w:t>
            </w:r>
            <w:r w:rsidRPr="008713A5">
              <w:rPr>
                <w:rFonts w:asciiTheme="minorHAnsi" w:hAnsiTheme="minorHAnsi"/>
              </w:rPr>
              <w:t xml:space="preserve">Sheraton </w:t>
            </w:r>
            <w:proofErr w:type="spellStart"/>
            <w:r w:rsidRPr="008713A5">
              <w:rPr>
                <w:rFonts w:asciiTheme="minorHAnsi" w:hAnsiTheme="minorHAnsi"/>
              </w:rPr>
              <w:t>Grand</w:t>
            </w:r>
            <w:proofErr w:type="spellEnd"/>
            <w:r w:rsidRPr="008713A5">
              <w:rPr>
                <w:rFonts w:asciiTheme="minorHAnsi" w:hAnsiTheme="minorHAnsi"/>
              </w:rPr>
              <w:t xml:space="preserve"> </w:t>
            </w:r>
            <w:r w:rsidR="004A10A8" w:rsidRPr="008713A5">
              <w:rPr>
                <w:rFonts w:asciiTheme="minorHAnsi" w:hAnsiTheme="minorHAnsi"/>
              </w:rPr>
              <w:t xml:space="preserve">Sacramento </w:t>
            </w:r>
          </w:p>
          <w:p w14:paraId="4348139F" w14:textId="08BA3428" w:rsidR="008713A5" w:rsidRPr="008713A5" w:rsidRDefault="008713A5" w:rsidP="008713A5">
            <w:pPr>
              <w:spacing w:line="276" w:lineRule="auto"/>
              <w:jc w:val="both"/>
              <w:rPr>
                <w:rFonts w:asciiTheme="minorHAnsi" w:hAnsiTheme="minorHAnsi"/>
              </w:rPr>
            </w:pPr>
          </w:p>
        </w:tc>
      </w:tr>
      <w:tr w:rsidR="00FD482A" w14:paraId="73EE2CC3" w14:textId="77777777" w:rsidTr="00FD482A">
        <w:tblPrEx>
          <w:tblBorders>
            <w:left w:val="single" w:sz="4" w:space="0" w:color="auto"/>
            <w:right w:val="single" w:sz="4" w:space="0" w:color="auto"/>
            <w:insideH w:val="single" w:sz="4" w:space="0" w:color="auto"/>
            <w:insideV w:val="single" w:sz="4" w:space="0" w:color="auto"/>
          </w:tblBorders>
        </w:tblPrEx>
        <w:trPr>
          <w:gridAfter w:val="1"/>
          <w:wAfter w:w="216" w:type="dxa"/>
        </w:trPr>
        <w:tc>
          <w:tcPr>
            <w:tcW w:w="10589" w:type="dxa"/>
            <w:tcBorders>
              <w:top w:val="single" w:sz="4" w:space="0" w:color="auto"/>
              <w:left w:val="nil"/>
              <w:bottom w:val="single" w:sz="4" w:space="0" w:color="auto"/>
              <w:right w:val="nil"/>
            </w:tcBorders>
          </w:tcPr>
          <w:p w14:paraId="777F1D05" w14:textId="77777777" w:rsidR="00FD482A" w:rsidRPr="009D3F39" w:rsidRDefault="00FD482A" w:rsidP="00D7098B">
            <w:pPr>
              <w:jc w:val="both"/>
              <w:rPr>
                <w:rFonts w:asciiTheme="minorHAnsi" w:hAnsiTheme="minorHAnsi"/>
                <w:b/>
                <w:highlight w:val="yellow"/>
              </w:rPr>
            </w:pPr>
          </w:p>
          <w:p w14:paraId="62893815" w14:textId="77777777" w:rsidR="00FD482A" w:rsidRPr="00B612C8" w:rsidRDefault="00FD482A" w:rsidP="00D7098B">
            <w:pPr>
              <w:jc w:val="both"/>
              <w:rPr>
                <w:rFonts w:asciiTheme="minorHAnsi" w:hAnsiTheme="minorHAnsi"/>
                <w:b/>
              </w:rPr>
            </w:pPr>
            <w:r w:rsidRPr="00B612C8">
              <w:rPr>
                <w:rFonts w:asciiTheme="minorHAnsi" w:hAnsiTheme="minorHAnsi"/>
                <w:b/>
              </w:rPr>
              <w:t>PUBLIC COMMENT</w:t>
            </w:r>
          </w:p>
          <w:p w14:paraId="453973CA" w14:textId="77777777" w:rsidR="00FD482A" w:rsidRPr="00B612C8" w:rsidRDefault="00FD482A" w:rsidP="00D7098B">
            <w:pPr>
              <w:jc w:val="both"/>
              <w:rPr>
                <w:rFonts w:asciiTheme="minorHAnsi" w:hAnsiTheme="minorHAnsi"/>
                <w:i/>
                <w:sz w:val="22"/>
                <w:szCs w:val="22"/>
              </w:rPr>
            </w:pPr>
            <w:r w:rsidRPr="00B612C8">
              <w:rPr>
                <w:rFonts w:asciiTheme="minorHAnsi" w:hAnsiTheme="minorHAnsi"/>
                <w:i/>
                <w:sz w:val="22"/>
                <w:szCs w:val="22"/>
              </w:rPr>
              <w:t xml:space="preserve">At this time, members of the public may speak on any closed session agenda item. Closed sessions may be called as necessary for personnel, litigation, and labor relations or to meet the negotiator prior to the purchase, sale, exchange, or lease of real property. Members of the public may address the Board prior to closing the meeting.  </w:t>
            </w:r>
          </w:p>
          <w:p w14:paraId="481BF761" w14:textId="77777777" w:rsidR="00FD482A" w:rsidRPr="009D3F39" w:rsidRDefault="00FD482A" w:rsidP="00D7098B">
            <w:pPr>
              <w:pStyle w:val="ListParagraph"/>
              <w:tabs>
                <w:tab w:val="left" w:pos="358"/>
              </w:tabs>
              <w:ind w:left="-13"/>
              <w:jc w:val="both"/>
              <w:rPr>
                <w:rFonts w:asciiTheme="minorHAnsi" w:hAnsiTheme="minorHAnsi"/>
                <w:b/>
                <w:highlight w:val="yellow"/>
              </w:rPr>
            </w:pPr>
          </w:p>
        </w:tc>
      </w:tr>
      <w:tr w:rsidR="00FD482A" w:rsidRPr="008D2AF9" w14:paraId="64A19D39" w14:textId="77777777" w:rsidTr="00796F64">
        <w:tblPrEx>
          <w:tblBorders>
            <w:left w:val="single" w:sz="4" w:space="0" w:color="auto"/>
            <w:right w:val="single" w:sz="4" w:space="0" w:color="auto"/>
            <w:insideH w:val="single" w:sz="4" w:space="0" w:color="auto"/>
            <w:insideV w:val="single" w:sz="4" w:space="0" w:color="auto"/>
          </w:tblBorders>
        </w:tblPrEx>
        <w:trPr>
          <w:gridAfter w:val="1"/>
          <w:wAfter w:w="216" w:type="dxa"/>
          <w:trHeight w:val="1617"/>
        </w:trPr>
        <w:tc>
          <w:tcPr>
            <w:tcW w:w="10589" w:type="dxa"/>
            <w:tcBorders>
              <w:top w:val="single" w:sz="4" w:space="0" w:color="auto"/>
              <w:left w:val="nil"/>
              <w:bottom w:val="single" w:sz="4" w:space="0" w:color="auto"/>
              <w:right w:val="nil"/>
            </w:tcBorders>
          </w:tcPr>
          <w:p w14:paraId="6AD4014B" w14:textId="6DB21902" w:rsidR="00FD482A" w:rsidRPr="00B612C8" w:rsidRDefault="00FD482A" w:rsidP="00D7098B">
            <w:pPr>
              <w:rPr>
                <w:rFonts w:asciiTheme="minorHAnsi" w:hAnsiTheme="minorHAnsi"/>
                <w:b/>
              </w:rPr>
            </w:pPr>
          </w:p>
          <w:p w14:paraId="62429979" w14:textId="280318B9" w:rsidR="00FD482A" w:rsidRPr="00D34427" w:rsidRDefault="00FD482A" w:rsidP="00D7098B">
            <w:pPr>
              <w:rPr>
                <w:rFonts w:asciiTheme="minorHAnsi" w:hAnsiTheme="minorHAnsi"/>
                <w:bCs/>
                <w:i/>
                <w:iCs/>
                <w:u w:val="single"/>
              </w:rPr>
            </w:pPr>
            <w:r w:rsidRPr="00B612C8">
              <w:rPr>
                <w:rFonts w:asciiTheme="minorHAnsi" w:hAnsiTheme="minorHAnsi"/>
                <w:b/>
              </w:rPr>
              <w:t>CONVENE TO CLOSED SESSION</w:t>
            </w:r>
            <w:r w:rsidR="00D34427">
              <w:rPr>
                <w:rFonts w:asciiTheme="minorHAnsi" w:hAnsiTheme="minorHAnsi"/>
                <w:b/>
              </w:rPr>
              <w:t xml:space="preserve"> </w:t>
            </w:r>
            <w:r w:rsidR="00D34427">
              <w:rPr>
                <w:rFonts w:asciiTheme="minorHAnsi" w:hAnsiTheme="minorHAnsi"/>
                <w:bCs/>
                <w:i/>
                <w:iCs/>
                <w:u w:val="single"/>
              </w:rPr>
              <w:t xml:space="preserve">10:16 pm </w:t>
            </w:r>
          </w:p>
          <w:p w14:paraId="4BABAE6C" w14:textId="5633267C" w:rsidR="00FD482A" w:rsidRPr="00C64A94" w:rsidRDefault="00FD482A" w:rsidP="007D671B">
            <w:pPr>
              <w:spacing w:after="120"/>
              <w:jc w:val="both"/>
              <w:rPr>
                <w:rFonts w:asciiTheme="minorHAnsi" w:hAnsiTheme="minorHAnsi" w:cstheme="minorHAnsi"/>
                <w:i/>
              </w:rPr>
            </w:pPr>
            <w:r w:rsidRPr="00C64A94">
              <w:rPr>
                <w:rFonts w:asciiTheme="minorHAnsi" w:hAnsiTheme="minorHAnsi" w:cstheme="minorHAnsi"/>
                <w:i/>
              </w:rPr>
              <w:t>The Board will recess to closed session to discuss the following item(s):</w:t>
            </w:r>
          </w:p>
          <w:p w14:paraId="4167E56C" w14:textId="77777777" w:rsidR="00C64A94" w:rsidRPr="00C64A94" w:rsidRDefault="00C64A94" w:rsidP="00C64A94">
            <w:pPr>
              <w:pStyle w:val="ListParagraph"/>
              <w:numPr>
                <w:ilvl w:val="0"/>
                <w:numId w:val="6"/>
              </w:numPr>
              <w:rPr>
                <w:rFonts w:asciiTheme="minorHAnsi" w:hAnsiTheme="minorHAnsi" w:cstheme="minorHAnsi"/>
              </w:rPr>
            </w:pPr>
            <w:r w:rsidRPr="00C64A94">
              <w:rPr>
                <w:rFonts w:asciiTheme="minorHAnsi" w:hAnsiTheme="minorHAnsi" w:cstheme="minorHAnsi"/>
                <w:bCs/>
              </w:rPr>
              <w:t>Public Employee Annual Performance Evaluation pursuant to Government Code Section 54957.</w:t>
            </w:r>
          </w:p>
          <w:p w14:paraId="49D92B03" w14:textId="77777777" w:rsidR="00C64A94" w:rsidRPr="00C64A94" w:rsidRDefault="00C64A94" w:rsidP="00C64A94">
            <w:pPr>
              <w:pStyle w:val="ListParagraph"/>
              <w:ind w:left="1080"/>
              <w:rPr>
                <w:rFonts w:asciiTheme="minorHAnsi" w:hAnsiTheme="minorHAnsi" w:cstheme="minorHAnsi"/>
              </w:rPr>
            </w:pPr>
            <w:r w:rsidRPr="00C64A94">
              <w:rPr>
                <w:rFonts w:asciiTheme="minorHAnsi" w:hAnsiTheme="minorHAnsi" w:cstheme="minorHAnsi"/>
                <w:bCs/>
              </w:rPr>
              <w:t>Position:  General Manager</w:t>
            </w:r>
          </w:p>
          <w:p w14:paraId="41EE0E26" w14:textId="77777777" w:rsidR="00FD482A" w:rsidRPr="009D3F39" w:rsidRDefault="00FD482A" w:rsidP="00C64A94">
            <w:pPr>
              <w:pStyle w:val="ListParagraph"/>
              <w:spacing w:line="276" w:lineRule="auto"/>
              <w:ind w:left="1080"/>
              <w:jc w:val="both"/>
              <w:rPr>
                <w:rFonts w:asciiTheme="minorHAnsi" w:hAnsiTheme="minorHAnsi" w:cstheme="minorHAnsi"/>
                <w:color w:val="201F1E"/>
                <w:highlight w:val="yellow"/>
              </w:rPr>
            </w:pPr>
          </w:p>
        </w:tc>
      </w:tr>
    </w:tbl>
    <w:p w14:paraId="373EE9DF" w14:textId="33C61A95" w:rsidR="00CE00BA" w:rsidRDefault="00CE00BA" w:rsidP="00CE00BA">
      <w:pPr>
        <w:tabs>
          <w:tab w:val="left" w:pos="358"/>
        </w:tabs>
        <w:jc w:val="both"/>
        <w:rPr>
          <w:rFonts w:asciiTheme="minorHAnsi" w:hAnsiTheme="minorHAnsi"/>
          <w:b/>
        </w:rPr>
      </w:pPr>
      <w:r w:rsidRPr="00C310A0">
        <w:rPr>
          <w:rFonts w:asciiTheme="minorHAnsi" w:hAnsiTheme="minorHAnsi"/>
          <w:b/>
        </w:rPr>
        <w:t>ADJOURNMENT</w:t>
      </w:r>
      <w:r w:rsidR="00750F3D">
        <w:rPr>
          <w:rFonts w:asciiTheme="minorHAnsi" w:hAnsiTheme="minorHAnsi"/>
          <w:b/>
        </w:rPr>
        <w:t xml:space="preserve"> </w:t>
      </w:r>
    </w:p>
    <w:p w14:paraId="51F6A091" w14:textId="77777777" w:rsidR="00796F64" w:rsidRPr="00C310A0" w:rsidRDefault="00796F64" w:rsidP="00CE00BA">
      <w:pPr>
        <w:tabs>
          <w:tab w:val="left" w:pos="358"/>
        </w:tabs>
        <w:jc w:val="both"/>
        <w:rPr>
          <w:rFonts w:asciiTheme="minorHAnsi" w:hAnsiTheme="minorHAnsi"/>
          <w:b/>
        </w:rPr>
      </w:pPr>
    </w:p>
    <w:tbl>
      <w:tblPr>
        <w:tblStyle w:val="TableGrid"/>
        <w:tblW w:w="0" w:type="auto"/>
        <w:tblInd w:w="-5" w:type="dxa"/>
        <w:tblLook w:val="04A0" w:firstRow="1" w:lastRow="0" w:firstColumn="1" w:lastColumn="0" w:noHBand="0" w:noVBand="1"/>
      </w:tblPr>
      <w:tblGrid>
        <w:gridCol w:w="10805"/>
      </w:tblGrid>
      <w:tr w:rsidR="00D83470" w:rsidRPr="00866677" w14:paraId="712A69FB" w14:textId="77777777" w:rsidTr="004167EB">
        <w:tc>
          <w:tcPr>
            <w:tcW w:w="10805" w:type="dxa"/>
            <w:tcBorders>
              <w:top w:val="single" w:sz="4" w:space="0" w:color="auto"/>
              <w:left w:val="nil"/>
              <w:bottom w:val="single" w:sz="4" w:space="0" w:color="auto"/>
              <w:right w:val="nil"/>
            </w:tcBorders>
          </w:tcPr>
          <w:p w14:paraId="406024A8" w14:textId="77777777" w:rsidR="00A86E29" w:rsidRDefault="00A86E29" w:rsidP="00CE00BA">
            <w:pPr>
              <w:jc w:val="center"/>
              <w:rPr>
                <w:rFonts w:ascii="Calibri" w:hAnsi="Calibri" w:cs="Calibri"/>
              </w:rPr>
            </w:pPr>
          </w:p>
          <w:p w14:paraId="090CB40B" w14:textId="2230ACC1" w:rsidR="00CE00BA" w:rsidRPr="007A2637" w:rsidRDefault="00CE00BA" w:rsidP="00CE00BA">
            <w:pPr>
              <w:jc w:val="center"/>
              <w:rPr>
                <w:rFonts w:ascii="Calibri" w:hAnsi="Calibri" w:cs="Calibri"/>
              </w:rPr>
            </w:pPr>
            <w:r w:rsidRPr="007A2637">
              <w:rPr>
                <w:rFonts w:ascii="Calibri" w:hAnsi="Calibri" w:cs="Calibri"/>
              </w:rPr>
              <w:t xml:space="preserve">Please contact the District office at (530) 677-2231 or </w:t>
            </w:r>
            <w:hyperlink r:id="rId11"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2" w:history="1">
              <w:r w:rsidRPr="007A2637">
                <w:rPr>
                  <w:rFonts w:ascii="Calibri" w:hAnsi="Calibri" w:cs="Calibri"/>
                </w:rPr>
                <w:t>admin@cameronpark.org</w:t>
              </w:r>
            </w:hyperlink>
            <w:r w:rsidRPr="007A2637">
              <w:rPr>
                <w:rFonts w:ascii="Calibri" w:hAnsi="Calibri" w:cs="Calibri"/>
              </w:rPr>
              <w:t xml:space="preserve"> for future notification of </w:t>
            </w:r>
          </w:p>
          <w:p w14:paraId="4763B5E7" w14:textId="77777777" w:rsidR="00CE00BA" w:rsidRDefault="00CE00BA" w:rsidP="00CE00BA">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14:paraId="4F404F2E" w14:textId="77777777" w:rsidR="00D83470" w:rsidRPr="00866677" w:rsidRDefault="00D83470" w:rsidP="00CE00BA">
            <w:pPr>
              <w:tabs>
                <w:tab w:val="left" w:pos="358"/>
              </w:tabs>
              <w:jc w:val="both"/>
              <w:rPr>
                <w:rFonts w:asciiTheme="minorHAnsi" w:hAnsiTheme="minorHAnsi"/>
                <w:b/>
              </w:rPr>
            </w:pPr>
          </w:p>
        </w:tc>
      </w:tr>
    </w:tbl>
    <w:p w14:paraId="33A41D1C" w14:textId="77777777" w:rsidR="000A0428" w:rsidRDefault="000A0428">
      <w:pPr>
        <w:tabs>
          <w:tab w:val="left" w:pos="360"/>
          <w:tab w:val="left" w:pos="1080"/>
        </w:tabs>
        <w:jc w:val="both"/>
        <w:rPr>
          <w:sz w:val="20"/>
          <w:szCs w:val="20"/>
        </w:rPr>
      </w:pPr>
    </w:p>
    <w:p w14:paraId="475E8EF6" w14:textId="77777777" w:rsidR="00CE00BA" w:rsidRPr="007A2637" w:rsidRDefault="00CE00BA">
      <w:pPr>
        <w:tabs>
          <w:tab w:val="left" w:pos="360"/>
          <w:tab w:val="left" w:pos="1080"/>
        </w:tabs>
        <w:jc w:val="both"/>
        <w:rPr>
          <w:sz w:val="20"/>
          <w:szCs w:val="20"/>
        </w:rPr>
      </w:pPr>
    </w:p>
    <w:sectPr w:rsidR="00CE00BA" w:rsidRPr="007A2637" w:rsidSect="006D60EA">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5CCEEF51"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E023EF">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E023EF">
              <w:rPr>
                <w:rFonts w:asciiTheme="minorHAnsi" w:hAnsiTheme="minorHAnsi"/>
                <w:bCs/>
                <w:noProof/>
                <w:sz w:val="20"/>
                <w:szCs w:val="20"/>
              </w:rPr>
              <w:t>5</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E023EF">
              <w:rPr>
                <w:rFonts w:asciiTheme="minorHAnsi" w:hAnsiTheme="minorHAnsi"/>
                <w:bCs/>
                <w:noProof/>
                <w:sz w:val="20"/>
                <w:szCs w:val="20"/>
              </w:rPr>
              <w:t>5</w:t>
            </w:r>
            <w:r w:rsidR="00B14F26" w:rsidRPr="00C152D1">
              <w:rPr>
                <w:rFonts w:asciiTheme="minorHAnsi" w:hAnsiTheme="minorHAnsi"/>
                <w:bCs/>
                <w:sz w:val="20"/>
                <w:szCs w:val="20"/>
              </w:rPr>
              <w:fldChar w:fldCharType="end"/>
            </w:r>
          </w:p>
          <w:p w14:paraId="53E68BD6" w14:textId="7BCFC6AC"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BA0371">
              <w:rPr>
                <w:rFonts w:asciiTheme="minorHAnsi" w:hAnsiTheme="minorHAnsi"/>
                <w:sz w:val="20"/>
                <w:szCs w:val="20"/>
              </w:rPr>
              <w:t>October 19</w:t>
            </w:r>
            <w:r w:rsidR="00DB3227" w:rsidRPr="00000522">
              <w:rPr>
                <w:rFonts w:asciiTheme="minorHAnsi" w:hAnsiTheme="minorHAnsi"/>
                <w:sz w:val="20"/>
                <w:szCs w:val="20"/>
              </w:rPr>
              <w:t>, 202</w:t>
            </w:r>
            <w:r w:rsidR="009D3F39">
              <w:rPr>
                <w:rFonts w:asciiTheme="minorHAnsi" w:hAnsiTheme="minorHAnsi"/>
                <w:sz w:val="20"/>
                <w:szCs w:val="20"/>
              </w:rPr>
              <w:t>2</w:t>
            </w:r>
          </w:p>
        </w:sdtContent>
      </w:sdt>
    </w:sdtContent>
  </w:sdt>
  <w:p w14:paraId="4E8F6017" w14:textId="77777777" w:rsidR="000B074E" w:rsidRDefault="000B07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E023EF">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E023EF">
              <w:rPr>
                <w:rFonts w:asciiTheme="minorHAnsi" w:hAnsiTheme="minorHAnsi"/>
                <w:bCs/>
                <w:noProof/>
                <w:sz w:val="20"/>
                <w:szCs w:val="20"/>
              </w:rPr>
              <w:t>5</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C4246A"/>
    <w:multiLevelType w:val="hybridMultilevel"/>
    <w:tmpl w:val="56820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BCF1355"/>
    <w:multiLevelType w:val="hybridMultilevel"/>
    <w:tmpl w:val="838C19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A23318"/>
    <w:multiLevelType w:val="hybridMultilevel"/>
    <w:tmpl w:val="DB8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211842"/>
    <w:multiLevelType w:val="hybridMultilevel"/>
    <w:tmpl w:val="D8B67414"/>
    <w:lvl w:ilvl="0" w:tplc="4274E23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7ACF38F8"/>
    <w:multiLevelType w:val="hybridMultilevel"/>
    <w:tmpl w:val="8646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4"/>
  </w:num>
  <w:num w:numId="4">
    <w:abstractNumId w:val="9"/>
  </w:num>
  <w:num w:numId="5">
    <w:abstractNumId w:val="35"/>
  </w:num>
  <w:num w:numId="6">
    <w:abstractNumId w:val="8"/>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27"/>
  </w:num>
  <w:num w:numId="9">
    <w:abstractNumId w:val="40"/>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5"/>
  </w:num>
  <w:num w:numId="13">
    <w:abstractNumId w:val="19"/>
  </w:num>
  <w:num w:numId="14">
    <w:abstractNumId w:val="6"/>
  </w:num>
  <w:num w:numId="15">
    <w:abstractNumId w:val="29"/>
  </w:num>
  <w:num w:numId="16">
    <w:abstractNumId w:val="4"/>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3"/>
  </w:num>
  <w:num w:numId="20">
    <w:abstractNumId w:val="1"/>
  </w:num>
  <w:num w:numId="21">
    <w:abstractNumId w:val="17"/>
  </w:num>
  <w:num w:numId="22">
    <w:abstractNumId w:val="13"/>
  </w:num>
  <w:num w:numId="23">
    <w:abstractNumId w:val="34"/>
  </w:num>
  <w:num w:numId="24">
    <w:abstractNumId w:val="20"/>
  </w:num>
  <w:num w:numId="25">
    <w:abstractNumId w:val="32"/>
  </w:num>
  <w:num w:numId="26">
    <w:abstractNumId w:val="30"/>
  </w:num>
  <w:num w:numId="27">
    <w:abstractNumId w:val="16"/>
  </w:num>
  <w:num w:numId="28">
    <w:abstractNumId w:val="12"/>
  </w:num>
  <w:num w:numId="29">
    <w:abstractNumId w:val="38"/>
  </w:num>
  <w:num w:numId="30">
    <w:abstractNumId w:val="22"/>
  </w:num>
  <w:num w:numId="31">
    <w:abstractNumId w:val="18"/>
  </w:num>
  <w:num w:numId="32">
    <w:abstractNumId w:val="36"/>
  </w:num>
  <w:num w:numId="33">
    <w:abstractNumId w:val="31"/>
  </w:num>
  <w:num w:numId="34">
    <w:abstractNumId w:val="28"/>
  </w:num>
  <w:num w:numId="35">
    <w:abstractNumId w:val="39"/>
  </w:num>
  <w:num w:numId="36">
    <w:abstractNumId w:val="25"/>
  </w:num>
  <w:num w:numId="37">
    <w:abstractNumId w:val="3"/>
  </w:num>
  <w:num w:numId="38">
    <w:abstractNumId w:val="11"/>
  </w:num>
  <w:num w:numId="39">
    <w:abstractNumId w:val="10"/>
  </w:num>
  <w:num w:numId="40">
    <w:abstractNumId w:val="24"/>
  </w:num>
  <w:num w:numId="41">
    <w:abstractNumId w:val="23"/>
  </w:num>
  <w:num w:numId="42">
    <w:abstractNumId w:val="26"/>
  </w:num>
  <w:num w:numId="43">
    <w:abstractNumId w:val="2"/>
  </w:num>
  <w:num w:numId="44">
    <w:abstractNumId w:val="21"/>
  </w:num>
  <w:num w:numId="45">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9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1C0BA3-F753-4A1F-AA8B-16347CDF880C}"/>
    <w:docVar w:name="dgnword-eventsink" w:val="293330600"/>
  </w:docVars>
  <w:rsids>
    <w:rsidRoot w:val="00D1056A"/>
    <w:rsid w:val="00000522"/>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08EB"/>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1A5"/>
    <w:rsid w:val="00067378"/>
    <w:rsid w:val="00070136"/>
    <w:rsid w:val="000704CB"/>
    <w:rsid w:val="000705E9"/>
    <w:rsid w:val="00071354"/>
    <w:rsid w:val="00072427"/>
    <w:rsid w:val="0007288B"/>
    <w:rsid w:val="00072BE0"/>
    <w:rsid w:val="0007311E"/>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2AEA"/>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82C"/>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1D0"/>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984"/>
    <w:rsid w:val="001008E1"/>
    <w:rsid w:val="00100988"/>
    <w:rsid w:val="00100B79"/>
    <w:rsid w:val="00101EDB"/>
    <w:rsid w:val="00101F3C"/>
    <w:rsid w:val="00101FED"/>
    <w:rsid w:val="001024AE"/>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27D5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BFB"/>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66E"/>
    <w:rsid w:val="00151A96"/>
    <w:rsid w:val="0015265F"/>
    <w:rsid w:val="00152C00"/>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0D72"/>
    <w:rsid w:val="00161214"/>
    <w:rsid w:val="001615BC"/>
    <w:rsid w:val="001615C6"/>
    <w:rsid w:val="00162654"/>
    <w:rsid w:val="00162B1D"/>
    <w:rsid w:val="00162FAC"/>
    <w:rsid w:val="00163CF4"/>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36C3"/>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400"/>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1D4"/>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44E"/>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860"/>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5F60"/>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234"/>
    <w:rsid w:val="00330F4C"/>
    <w:rsid w:val="003313A3"/>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0C33"/>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3789"/>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5EE7"/>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0EC1"/>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6A53"/>
    <w:rsid w:val="003D6D0D"/>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2D5"/>
    <w:rsid w:val="003E6307"/>
    <w:rsid w:val="003E6605"/>
    <w:rsid w:val="003E6A9E"/>
    <w:rsid w:val="003E74D3"/>
    <w:rsid w:val="003E7C97"/>
    <w:rsid w:val="003F0345"/>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3F67"/>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0A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C14"/>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5A2"/>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5EAE"/>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C5D"/>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A7379"/>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3BEA"/>
    <w:rsid w:val="005D3CF6"/>
    <w:rsid w:val="005D43B8"/>
    <w:rsid w:val="005D43C9"/>
    <w:rsid w:val="005D53A8"/>
    <w:rsid w:val="005D63BF"/>
    <w:rsid w:val="005D664B"/>
    <w:rsid w:val="005D6A3F"/>
    <w:rsid w:val="005D6FAB"/>
    <w:rsid w:val="005D7546"/>
    <w:rsid w:val="005D76D0"/>
    <w:rsid w:val="005D7F66"/>
    <w:rsid w:val="005E0A27"/>
    <w:rsid w:val="005E0F72"/>
    <w:rsid w:val="005E1F9F"/>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1C8"/>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8E8"/>
    <w:rsid w:val="0062390C"/>
    <w:rsid w:val="00623EFF"/>
    <w:rsid w:val="00623F46"/>
    <w:rsid w:val="0062438D"/>
    <w:rsid w:val="0062446C"/>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147"/>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2C8E"/>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42C7"/>
    <w:rsid w:val="006C514E"/>
    <w:rsid w:val="006C5959"/>
    <w:rsid w:val="006C6B6D"/>
    <w:rsid w:val="006C71DA"/>
    <w:rsid w:val="006C7FF3"/>
    <w:rsid w:val="006D0815"/>
    <w:rsid w:val="006D0B2C"/>
    <w:rsid w:val="006D0D0B"/>
    <w:rsid w:val="006D10F9"/>
    <w:rsid w:val="006D1220"/>
    <w:rsid w:val="006D14AA"/>
    <w:rsid w:val="006D17FD"/>
    <w:rsid w:val="006D1E91"/>
    <w:rsid w:val="006D1EAE"/>
    <w:rsid w:val="006D1F96"/>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3B68"/>
    <w:rsid w:val="00703BF7"/>
    <w:rsid w:val="0070432D"/>
    <w:rsid w:val="007043C1"/>
    <w:rsid w:val="00704734"/>
    <w:rsid w:val="00705CD3"/>
    <w:rsid w:val="00707287"/>
    <w:rsid w:val="00707544"/>
    <w:rsid w:val="007075A9"/>
    <w:rsid w:val="00707EE6"/>
    <w:rsid w:val="0071030C"/>
    <w:rsid w:val="00711187"/>
    <w:rsid w:val="007114A8"/>
    <w:rsid w:val="0071178F"/>
    <w:rsid w:val="00711814"/>
    <w:rsid w:val="007119E6"/>
    <w:rsid w:val="0071351C"/>
    <w:rsid w:val="00713C79"/>
    <w:rsid w:val="007140D4"/>
    <w:rsid w:val="0071496C"/>
    <w:rsid w:val="00714C35"/>
    <w:rsid w:val="00714DEE"/>
    <w:rsid w:val="00715481"/>
    <w:rsid w:val="007159E6"/>
    <w:rsid w:val="00715F16"/>
    <w:rsid w:val="00716027"/>
    <w:rsid w:val="00716077"/>
    <w:rsid w:val="00717151"/>
    <w:rsid w:val="00717504"/>
    <w:rsid w:val="00717A4D"/>
    <w:rsid w:val="007200F3"/>
    <w:rsid w:val="00720954"/>
    <w:rsid w:val="00720DF6"/>
    <w:rsid w:val="00720DF8"/>
    <w:rsid w:val="007210BC"/>
    <w:rsid w:val="007212A4"/>
    <w:rsid w:val="00721351"/>
    <w:rsid w:val="007213FD"/>
    <w:rsid w:val="00721B91"/>
    <w:rsid w:val="00721CCD"/>
    <w:rsid w:val="00722130"/>
    <w:rsid w:val="007225C8"/>
    <w:rsid w:val="00722E4B"/>
    <w:rsid w:val="00723EC8"/>
    <w:rsid w:val="0072412C"/>
    <w:rsid w:val="0072426C"/>
    <w:rsid w:val="00724C41"/>
    <w:rsid w:val="00724DDB"/>
    <w:rsid w:val="00725177"/>
    <w:rsid w:val="007253CF"/>
    <w:rsid w:val="00725A2E"/>
    <w:rsid w:val="00726013"/>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549"/>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61A"/>
    <w:rsid w:val="00747DBC"/>
    <w:rsid w:val="00750127"/>
    <w:rsid w:val="007504A6"/>
    <w:rsid w:val="00750CEA"/>
    <w:rsid w:val="00750F3D"/>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227"/>
    <w:rsid w:val="007643F0"/>
    <w:rsid w:val="0076464F"/>
    <w:rsid w:val="00764E8B"/>
    <w:rsid w:val="0076615B"/>
    <w:rsid w:val="007663BD"/>
    <w:rsid w:val="007669A8"/>
    <w:rsid w:val="00767350"/>
    <w:rsid w:val="00767A08"/>
    <w:rsid w:val="00767BF6"/>
    <w:rsid w:val="00767CAC"/>
    <w:rsid w:val="0077012B"/>
    <w:rsid w:val="00770606"/>
    <w:rsid w:val="007708A7"/>
    <w:rsid w:val="00770BDD"/>
    <w:rsid w:val="00770E15"/>
    <w:rsid w:val="007715EA"/>
    <w:rsid w:val="00772083"/>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6F64"/>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76A"/>
    <w:rsid w:val="007B0DC6"/>
    <w:rsid w:val="007B1511"/>
    <w:rsid w:val="007B1AE0"/>
    <w:rsid w:val="007B1BB6"/>
    <w:rsid w:val="007B20DB"/>
    <w:rsid w:val="007B2161"/>
    <w:rsid w:val="007B25D5"/>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5A7"/>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4DD"/>
    <w:rsid w:val="007D6605"/>
    <w:rsid w:val="007D671B"/>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6AE"/>
    <w:rsid w:val="008047C5"/>
    <w:rsid w:val="00804CDF"/>
    <w:rsid w:val="00805709"/>
    <w:rsid w:val="00805879"/>
    <w:rsid w:val="008059C5"/>
    <w:rsid w:val="00805B74"/>
    <w:rsid w:val="008065C0"/>
    <w:rsid w:val="00807B9C"/>
    <w:rsid w:val="00807EFF"/>
    <w:rsid w:val="00810598"/>
    <w:rsid w:val="0081062E"/>
    <w:rsid w:val="0081072E"/>
    <w:rsid w:val="00811224"/>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B46"/>
    <w:rsid w:val="00822CF6"/>
    <w:rsid w:val="00823B3B"/>
    <w:rsid w:val="00824414"/>
    <w:rsid w:val="00824AF7"/>
    <w:rsid w:val="00824CD2"/>
    <w:rsid w:val="00825ACC"/>
    <w:rsid w:val="00825B28"/>
    <w:rsid w:val="00825C7C"/>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217"/>
    <w:rsid w:val="00840EF9"/>
    <w:rsid w:val="008417F9"/>
    <w:rsid w:val="00841B0E"/>
    <w:rsid w:val="008427D1"/>
    <w:rsid w:val="00842E35"/>
    <w:rsid w:val="008436AC"/>
    <w:rsid w:val="00843715"/>
    <w:rsid w:val="008437FA"/>
    <w:rsid w:val="00843996"/>
    <w:rsid w:val="00843C62"/>
    <w:rsid w:val="00843FD2"/>
    <w:rsid w:val="008453CA"/>
    <w:rsid w:val="00845828"/>
    <w:rsid w:val="0084716C"/>
    <w:rsid w:val="00847514"/>
    <w:rsid w:val="008478D4"/>
    <w:rsid w:val="00850009"/>
    <w:rsid w:val="00850336"/>
    <w:rsid w:val="00850B37"/>
    <w:rsid w:val="00850DA1"/>
    <w:rsid w:val="00850E83"/>
    <w:rsid w:val="0085183B"/>
    <w:rsid w:val="00851DC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3A5"/>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C77"/>
    <w:rsid w:val="008B4CE2"/>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6E9F"/>
    <w:rsid w:val="008C7454"/>
    <w:rsid w:val="008C74D1"/>
    <w:rsid w:val="008C7849"/>
    <w:rsid w:val="008C7D64"/>
    <w:rsid w:val="008C7E89"/>
    <w:rsid w:val="008D0132"/>
    <w:rsid w:val="008D047D"/>
    <w:rsid w:val="008D0A20"/>
    <w:rsid w:val="008D0C01"/>
    <w:rsid w:val="008D1ABA"/>
    <w:rsid w:val="008D236B"/>
    <w:rsid w:val="008D2AF9"/>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6DD"/>
    <w:rsid w:val="008F68E6"/>
    <w:rsid w:val="008F6FC0"/>
    <w:rsid w:val="008F787F"/>
    <w:rsid w:val="008F7D85"/>
    <w:rsid w:val="00900C67"/>
    <w:rsid w:val="00902B61"/>
    <w:rsid w:val="0090305A"/>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397C"/>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18A"/>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13B"/>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9D"/>
    <w:rsid w:val="009660F6"/>
    <w:rsid w:val="00966204"/>
    <w:rsid w:val="00966C51"/>
    <w:rsid w:val="009677F3"/>
    <w:rsid w:val="009703CA"/>
    <w:rsid w:val="00970968"/>
    <w:rsid w:val="00970AA3"/>
    <w:rsid w:val="00970D50"/>
    <w:rsid w:val="00970DD1"/>
    <w:rsid w:val="009710D1"/>
    <w:rsid w:val="009712D6"/>
    <w:rsid w:val="0097132A"/>
    <w:rsid w:val="0097155F"/>
    <w:rsid w:val="009724FF"/>
    <w:rsid w:val="00972590"/>
    <w:rsid w:val="0097271A"/>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6C71"/>
    <w:rsid w:val="00987439"/>
    <w:rsid w:val="009875F9"/>
    <w:rsid w:val="00987EA0"/>
    <w:rsid w:val="00990C7A"/>
    <w:rsid w:val="009910D6"/>
    <w:rsid w:val="009917A6"/>
    <w:rsid w:val="00991EDD"/>
    <w:rsid w:val="009926E9"/>
    <w:rsid w:val="00992AB9"/>
    <w:rsid w:val="00992AED"/>
    <w:rsid w:val="00992B07"/>
    <w:rsid w:val="00993040"/>
    <w:rsid w:val="009934EB"/>
    <w:rsid w:val="00993E09"/>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95"/>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39"/>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700"/>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A74"/>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2DE2"/>
    <w:rsid w:val="00A33616"/>
    <w:rsid w:val="00A33CB1"/>
    <w:rsid w:val="00A33F23"/>
    <w:rsid w:val="00A34329"/>
    <w:rsid w:val="00A346D1"/>
    <w:rsid w:val="00A34BF5"/>
    <w:rsid w:val="00A3652D"/>
    <w:rsid w:val="00A368E7"/>
    <w:rsid w:val="00A36962"/>
    <w:rsid w:val="00A37E38"/>
    <w:rsid w:val="00A4017F"/>
    <w:rsid w:val="00A40404"/>
    <w:rsid w:val="00A4092E"/>
    <w:rsid w:val="00A40BB4"/>
    <w:rsid w:val="00A4262B"/>
    <w:rsid w:val="00A42C72"/>
    <w:rsid w:val="00A43196"/>
    <w:rsid w:val="00A438BB"/>
    <w:rsid w:val="00A43ED3"/>
    <w:rsid w:val="00A44274"/>
    <w:rsid w:val="00A45041"/>
    <w:rsid w:val="00A450E7"/>
    <w:rsid w:val="00A4522B"/>
    <w:rsid w:val="00A4538B"/>
    <w:rsid w:val="00A45C96"/>
    <w:rsid w:val="00A45E2C"/>
    <w:rsid w:val="00A46A41"/>
    <w:rsid w:val="00A46B7A"/>
    <w:rsid w:val="00A46F1E"/>
    <w:rsid w:val="00A47834"/>
    <w:rsid w:val="00A51690"/>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8C"/>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581"/>
    <w:rsid w:val="00A83791"/>
    <w:rsid w:val="00A8390D"/>
    <w:rsid w:val="00A83DD5"/>
    <w:rsid w:val="00A84358"/>
    <w:rsid w:val="00A84928"/>
    <w:rsid w:val="00A84B0B"/>
    <w:rsid w:val="00A8518E"/>
    <w:rsid w:val="00A85309"/>
    <w:rsid w:val="00A85B88"/>
    <w:rsid w:val="00A8637B"/>
    <w:rsid w:val="00A868CA"/>
    <w:rsid w:val="00A86CF0"/>
    <w:rsid w:val="00A86E29"/>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727"/>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E66"/>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B0D"/>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898"/>
    <w:rsid w:val="00AE5C56"/>
    <w:rsid w:val="00AE685E"/>
    <w:rsid w:val="00AE6FBF"/>
    <w:rsid w:val="00AE75E6"/>
    <w:rsid w:val="00AE7B80"/>
    <w:rsid w:val="00AE7BDF"/>
    <w:rsid w:val="00AF013C"/>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3AC"/>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2C8"/>
    <w:rsid w:val="00B61329"/>
    <w:rsid w:val="00B619AC"/>
    <w:rsid w:val="00B6249F"/>
    <w:rsid w:val="00B6319A"/>
    <w:rsid w:val="00B63BB4"/>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D1E"/>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53C8"/>
    <w:rsid w:val="00B9641F"/>
    <w:rsid w:val="00B96A83"/>
    <w:rsid w:val="00B96FF6"/>
    <w:rsid w:val="00B97108"/>
    <w:rsid w:val="00BA007D"/>
    <w:rsid w:val="00BA0371"/>
    <w:rsid w:val="00BA06C3"/>
    <w:rsid w:val="00BA1067"/>
    <w:rsid w:val="00BA12FE"/>
    <w:rsid w:val="00BA1B10"/>
    <w:rsid w:val="00BA1D5B"/>
    <w:rsid w:val="00BA2240"/>
    <w:rsid w:val="00BA46F3"/>
    <w:rsid w:val="00BA48E6"/>
    <w:rsid w:val="00BA4DFA"/>
    <w:rsid w:val="00BA4F8F"/>
    <w:rsid w:val="00BA53B5"/>
    <w:rsid w:val="00BA53CB"/>
    <w:rsid w:val="00BA5974"/>
    <w:rsid w:val="00BA5986"/>
    <w:rsid w:val="00BA5C5A"/>
    <w:rsid w:val="00BA6324"/>
    <w:rsid w:val="00BA63B9"/>
    <w:rsid w:val="00BA69CD"/>
    <w:rsid w:val="00BA6A71"/>
    <w:rsid w:val="00BA6B3B"/>
    <w:rsid w:val="00BA6D88"/>
    <w:rsid w:val="00BA700C"/>
    <w:rsid w:val="00BA71D8"/>
    <w:rsid w:val="00BA7BB3"/>
    <w:rsid w:val="00BA7EAA"/>
    <w:rsid w:val="00BB0324"/>
    <w:rsid w:val="00BB047C"/>
    <w:rsid w:val="00BB04F8"/>
    <w:rsid w:val="00BB0BD7"/>
    <w:rsid w:val="00BB13A3"/>
    <w:rsid w:val="00BB2253"/>
    <w:rsid w:val="00BB36FF"/>
    <w:rsid w:val="00BB3FBF"/>
    <w:rsid w:val="00BB4146"/>
    <w:rsid w:val="00BB42F6"/>
    <w:rsid w:val="00BB5283"/>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39BA"/>
    <w:rsid w:val="00BD4576"/>
    <w:rsid w:val="00BD5801"/>
    <w:rsid w:val="00BD6229"/>
    <w:rsid w:val="00BE0637"/>
    <w:rsid w:val="00BE116E"/>
    <w:rsid w:val="00BE21EB"/>
    <w:rsid w:val="00BE26D1"/>
    <w:rsid w:val="00BE410E"/>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38C"/>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243"/>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0A0"/>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028"/>
    <w:rsid w:val="00C533C4"/>
    <w:rsid w:val="00C53EB0"/>
    <w:rsid w:val="00C5434F"/>
    <w:rsid w:val="00C547C7"/>
    <w:rsid w:val="00C559DD"/>
    <w:rsid w:val="00C55F02"/>
    <w:rsid w:val="00C5616B"/>
    <w:rsid w:val="00C56DF3"/>
    <w:rsid w:val="00C57794"/>
    <w:rsid w:val="00C579B6"/>
    <w:rsid w:val="00C579C9"/>
    <w:rsid w:val="00C605CB"/>
    <w:rsid w:val="00C60AF5"/>
    <w:rsid w:val="00C6110D"/>
    <w:rsid w:val="00C61E97"/>
    <w:rsid w:val="00C621B9"/>
    <w:rsid w:val="00C6399D"/>
    <w:rsid w:val="00C64567"/>
    <w:rsid w:val="00C64585"/>
    <w:rsid w:val="00C64A94"/>
    <w:rsid w:val="00C65317"/>
    <w:rsid w:val="00C660F4"/>
    <w:rsid w:val="00C6703B"/>
    <w:rsid w:val="00C67A59"/>
    <w:rsid w:val="00C70464"/>
    <w:rsid w:val="00C704A5"/>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2C92"/>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31B"/>
    <w:rsid w:val="00CB5439"/>
    <w:rsid w:val="00CB77C7"/>
    <w:rsid w:val="00CB7CD8"/>
    <w:rsid w:val="00CC046B"/>
    <w:rsid w:val="00CC0B30"/>
    <w:rsid w:val="00CC0F85"/>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78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0BA"/>
    <w:rsid w:val="00CE07D7"/>
    <w:rsid w:val="00CE0C40"/>
    <w:rsid w:val="00CE117A"/>
    <w:rsid w:val="00CE17DA"/>
    <w:rsid w:val="00CE1877"/>
    <w:rsid w:val="00CE19C0"/>
    <w:rsid w:val="00CE2030"/>
    <w:rsid w:val="00CE27D1"/>
    <w:rsid w:val="00CE28D0"/>
    <w:rsid w:val="00CE331F"/>
    <w:rsid w:val="00CE5668"/>
    <w:rsid w:val="00CE5C64"/>
    <w:rsid w:val="00CE5F7E"/>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6D1"/>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224A"/>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427"/>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1A13"/>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22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519"/>
    <w:rsid w:val="00DE1EA2"/>
    <w:rsid w:val="00DE39C5"/>
    <w:rsid w:val="00DE40D0"/>
    <w:rsid w:val="00DE4E60"/>
    <w:rsid w:val="00DE511C"/>
    <w:rsid w:val="00DE69A9"/>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3EF"/>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0E85"/>
    <w:rsid w:val="00E21BAE"/>
    <w:rsid w:val="00E21D97"/>
    <w:rsid w:val="00E222AF"/>
    <w:rsid w:val="00E229DD"/>
    <w:rsid w:val="00E22D7A"/>
    <w:rsid w:val="00E22F5E"/>
    <w:rsid w:val="00E232EF"/>
    <w:rsid w:val="00E238EC"/>
    <w:rsid w:val="00E24677"/>
    <w:rsid w:val="00E2634D"/>
    <w:rsid w:val="00E2691F"/>
    <w:rsid w:val="00E26C23"/>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6CB1"/>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1DDE"/>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1A6"/>
    <w:rsid w:val="00F2128D"/>
    <w:rsid w:val="00F21352"/>
    <w:rsid w:val="00F219E5"/>
    <w:rsid w:val="00F220FF"/>
    <w:rsid w:val="00F23051"/>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171"/>
    <w:rsid w:val="00F33364"/>
    <w:rsid w:val="00F33B62"/>
    <w:rsid w:val="00F33BD2"/>
    <w:rsid w:val="00F34364"/>
    <w:rsid w:val="00F345F1"/>
    <w:rsid w:val="00F34B67"/>
    <w:rsid w:val="00F35C67"/>
    <w:rsid w:val="00F36010"/>
    <w:rsid w:val="00F369A9"/>
    <w:rsid w:val="00F36BA4"/>
    <w:rsid w:val="00F36F4E"/>
    <w:rsid w:val="00F40C37"/>
    <w:rsid w:val="00F41001"/>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3A5C"/>
    <w:rsid w:val="00F94E03"/>
    <w:rsid w:val="00F9518A"/>
    <w:rsid w:val="00F95A87"/>
    <w:rsid w:val="00F963C2"/>
    <w:rsid w:val="00F96C3A"/>
    <w:rsid w:val="00F97066"/>
    <w:rsid w:val="00F97885"/>
    <w:rsid w:val="00F97C10"/>
    <w:rsid w:val="00F97E19"/>
    <w:rsid w:val="00FA0DA2"/>
    <w:rsid w:val="00FA1222"/>
    <w:rsid w:val="00FA1A31"/>
    <w:rsid w:val="00FA2A72"/>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82A"/>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71D"/>
    <w:rsid w:val="00FE78AF"/>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9665"/>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 w:type="character" w:customStyle="1" w:styleId="UnresolvedMention1">
    <w:name w:val="Unresolved Mention1"/>
    <w:basedOn w:val="DefaultParagraphFont"/>
    <w:uiPriority w:val="99"/>
    <w:semiHidden/>
    <w:unhideWhenUsed/>
    <w:rsid w:val="00A8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960085">
      <w:bodyDiv w:val="1"/>
      <w:marLeft w:val="0"/>
      <w:marRight w:val="0"/>
      <w:marTop w:val="0"/>
      <w:marBottom w:val="0"/>
      <w:divBdr>
        <w:top w:val="none" w:sz="0" w:space="0" w:color="auto"/>
        <w:left w:val="none" w:sz="0" w:space="0" w:color="auto"/>
        <w:bottom w:val="none" w:sz="0" w:space="0" w:color="auto"/>
        <w:right w:val="none" w:sz="0" w:space="0" w:color="auto"/>
      </w:divBdr>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19309796">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s.microsoft.com/l/meetup-join/19%3ameeting_ZDgxMDJiNWMtZGMyYi00NDQzLTk2ODYtMmI2M2FkZTg2Nzkw%40thread.v2/0?context=%7b%22Tid%22%3a%227546519e-2cd5-4e2c-bed5-ac3d46eec8ff%22%2c%22Oid%22%3a%22b510e640-8ba3-421f-a075-694cad7ace01%22%7d"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96AA-7466-410F-9524-791F3B43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Pages>
  <Words>1282</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CP CSD</cp:lastModifiedBy>
  <cp:revision>6</cp:revision>
  <cp:lastPrinted>2022-10-11T21:33:00Z</cp:lastPrinted>
  <dcterms:created xsi:type="dcterms:W3CDTF">2022-11-09T18:45:00Z</dcterms:created>
  <dcterms:modified xsi:type="dcterms:W3CDTF">2022-11-10T18:54:00Z</dcterms:modified>
</cp:coreProperties>
</file>