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458F" w14:textId="5D8C39B9" w:rsidR="00774076"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678F560E" w14:textId="1093702C" w:rsidR="00790233" w:rsidRPr="003D321C" w:rsidRDefault="00790233" w:rsidP="00751FC0">
      <w:pPr>
        <w:spacing w:after="0" w:line="240" w:lineRule="auto"/>
        <w:jc w:val="center"/>
        <w:rPr>
          <w:b/>
          <w:sz w:val="28"/>
          <w:szCs w:val="28"/>
        </w:rPr>
      </w:pPr>
      <w:r>
        <w:rPr>
          <w:b/>
          <w:sz w:val="28"/>
          <w:szCs w:val="28"/>
        </w:rPr>
        <w:t>Special Meeting</w:t>
      </w:r>
    </w:p>
    <w:p w14:paraId="05B73D85" w14:textId="07DE8435" w:rsidR="00751FC0" w:rsidRPr="003D321C" w:rsidRDefault="00790233" w:rsidP="00751FC0">
      <w:pPr>
        <w:spacing w:after="0" w:line="240" w:lineRule="auto"/>
        <w:jc w:val="center"/>
        <w:rPr>
          <w:b/>
          <w:sz w:val="28"/>
          <w:szCs w:val="28"/>
        </w:rPr>
      </w:pPr>
      <w:r>
        <w:rPr>
          <w:b/>
          <w:sz w:val="28"/>
          <w:szCs w:val="28"/>
        </w:rPr>
        <w:t>Wednesday</w:t>
      </w:r>
      <w:r w:rsidR="000B12B7" w:rsidRPr="003D321C">
        <w:rPr>
          <w:b/>
          <w:sz w:val="28"/>
          <w:szCs w:val="28"/>
        </w:rPr>
        <w:t xml:space="preserve">, </w:t>
      </w:r>
      <w:r w:rsidR="00E6039B">
        <w:rPr>
          <w:b/>
          <w:sz w:val="28"/>
          <w:szCs w:val="28"/>
        </w:rPr>
        <w:t xml:space="preserve">May </w:t>
      </w:r>
      <w:r>
        <w:rPr>
          <w:b/>
          <w:sz w:val="28"/>
          <w:szCs w:val="28"/>
        </w:rPr>
        <w:t>4</w:t>
      </w:r>
      <w:r w:rsidR="00AA1B5E" w:rsidRPr="003D321C">
        <w:rPr>
          <w:b/>
          <w:sz w:val="28"/>
          <w:szCs w:val="28"/>
        </w:rPr>
        <w:t>, 2022</w:t>
      </w:r>
    </w:p>
    <w:p w14:paraId="61BFBE21" w14:textId="3768AF75" w:rsidR="00751FC0" w:rsidRDefault="0027430F" w:rsidP="00751FC0">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28FE833A" w:rsidR="003D321C" w:rsidRDefault="00DE1404" w:rsidP="00751FC0">
      <w:pPr>
        <w:spacing w:after="0" w:line="240" w:lineRule="auto"/>
        <w:jc w:val="center"/>
        <w:rPr>
          <w:b/>
          <w:sz w:val="28"/>
          <w:szCs w:val="28"/>
        </w:rPr>
      </w:pPr>
      <w:r>
        <w:rPr>
          <w:b/>
          <w:sz w:val="28"/>
          <w:szCs w:val="28"/>
        </w:rPr>
        <w:t>Eastwood Park</w:t>
      </w:r>
    </w:p>
    <w:p w14:paraId="7988B6BD" w14:textId="0CD766C0" w:rsidR="003D321C" w:rsidRDefault="003D321C" w:rsidP="00751FC0">
      <w:pPr>
        <w:spacing w:after="0" w:line="240" w:lineRule="auto"/>
        <w:jc w:val="center"/>
        <w:rPr>
          <w:b/>
          <w:sz w:val="28"/>
          <w:szCs w:val="28"/>
        </w:rPr>
      </w:pPr>
    </w:p>
    <w:p w14:paraId="08A4480D" w14:textId="7CE7AD3E" w:rsidR="00DE1404" w:rsidRPr="00790233" w:rsidRDefault="00790233" w:rsidP="00751FC0">
      <w:pPr>
        <w:spacing w:after="0" w:line="240" w:lineRule="auto"/>
        <w:jc w:val="center"/>
        <w:rPr>
          <w:rStyle w:val="Strong"/>
          <w:rFonts w:ascii="Calibri" w:hAnsi="Calibri" w:cs="Calibri"/>
          <w:color w:val="333333"/>
          <w:sz w:val="28"/>
          <w:szCs w:val="28"/>
          <w:shd w:val="clear" w:color="auto" w:fill="FFFFFF"/>
        </w:rPr>
      </w:pPr>
      <w:r w:rsidRPr="00790233">
        <w:rPr>
          <w:rStyle w:val="Strong"/>
          <w:rFonts w:ascii="Calibri" w:hAnsi="Calibri" w:cs="Calibri"/>
          <w:color w:val="333333"/>
          <w:sz w:val="28"/>
          <w:szCs w:val="28"/>
          <w:shd w:val="clear" w:color="auto" w:fill="FFFFFF"/>
        </w:rPr>
        <w:t>I</w:t>
      </w:r>
      <w:r w:rsidR="00DE1404" w:rsidRPr="00790233">
        <w:rPr>
          <w:rStyle w:val="Strong"/>
          <w:rFonts w:ascii="Calibri" w:hAnsi="Calibri" w:cs="Calibri"/>
          <w:color w:val="333333"/>
          <w:sz w:val="28"/>
          <w:szCs w:val="28"/>
          <w:shd w:val="clear" w:color="auto" w:fill="FFFFFF"/>
        </w:rPr>
        <w:t>ntersection of Culver Lane and Veld Way</w:t>
      </w:r>
    </w:p>
    <w:p w14:paraId="744B8BA4" w14:textId="34645882"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4A4F9BC0" w14:textId="61678C1A" w:rsidR="00751FC0" w:rsidRPr="005A068C" w:rsidRDefault="007A03CC"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6B16EC0A" w14:textId="77777777" w:rsidR="00222780" w:rsidRPr="005A068C" w:rsidRDefault="00222780" w:rsidP="00751FC0">
      <w:pPr>
        <w:spacing w:after="0" w:line="240" w:lineRule="auto"/>
        <w:jc w:val="center"/>
        <w:rPr>
          <w:b/>
          <w:sz w:val="16"/>
          <w:szCs w:val="16"/>
        </w:rPr>
      </w:pPr>
    </w:p>
    <w:p w14:paraId="696A2CEC" w14:textId="0DD55A53" w:rsidR="00095E3E" w:rsidRPr="00AA7EF1" w:rsidRDefault="00BA3311" w:rsidP="00064D97">
      <w:pPr>
        <w:spacing w:after="0" w:line="240" w:lineRule="auto"/>
        <w:jc w:val="center"/>
      </w:pPr>
      <w:r w:rsidRPr="00AA7EF1">
        <w:t xml:space="preserve">Members: </w:t>
      </w:r>
      <w:r w:rsidR="00AA1B5E">
        <w:t xml:space="preserve"> Chair,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AA1B5E">
        <w:t xml:space="preserve">Vice-Chair, </w:t>
      </w:r>
      <w:r w:rsidR="00AA7EF1" w:rsidRPr="00AA7EF1">
        <w:t>Ellie Wooten (EW</w:t>
      </w:r>
      <w:r w:rsidRPr="00AA7EF1">
        <w:t>)</w:t>
      </w:r>
    </w:p>
    <w:p w14:paraId="294A4C27" w14:textId="2AA6410C" w:rsidR="00524B41" w:rsidRPr="00BA3311" w:rsidRDefault="00F77374" w:rsidP="0085056B">
      <w:pPr>
        <w:spacing w:after="120" w:line="240" w:lineRule="auto"/>
        <w:jc w:val="center"/>
      </w:pPr>
      <w:r w:rsidRPr="00AA7EF1">
        <w:t>Alternat</w:t>
      </w:r>
      <w:r w:rsidR="004F43A4" w:rsidRPr="00AA7EF1">
        <w:t>e</w:t>
      </w:r>
      <w:r w:rsidR="00AA1B5E">
        <w:t>:</w:t>
      </w:r>
      <w:r w:rsidR="004F43A4" w:rsidRPr="00AA7EF1">
        <w:t xml:space="preserve"> </w:t>
      </w:r>
      <w:r w:rsidR="00BA3311" w:rsidRPr="00AA7EF1">
        <w:t xml:space="preserve">Director </w:t>
      </w:r>
      <w:r w:rsidR="00AA7EF1" w:rsidRPr="00AA7EF1">
        <w:t>Sidney Baz</w:t>
      </w:r>
      <w:r w:rsidR="00AA1B5E">
        <w:t>ett</w:t>
      </w:r>
      <w:r w:rsidR="00AA7EF1" w:rsidRPr="00AA7EF1">
        <w:t xml:space="preserve"> (SB</w:t>
      </w:r>
      <w:r w:rsidR="00BA3311" w:rsidRPr="00AA7EF1">
        <w:t>)</w:t>
      </w:r>
    </w:p>
    <w:p w14:paraId="225835A8" w14:textId="77777777" w:rsidR="00AE4F0E" w:rsidRDefault="00AE4F0E" w:rsidP="00064D97">
      <w:pPr>
        <w:spacing w:after="0" w:line="240" w:lineRule="auto"/>
        <w:jc w:val="center"/>
      </w:pPr>
    </w:p>
    <w:p w14:paraId="40D37E5C" w14:textId="20A6CBCD"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 xml:space="preserve">Parks &amp; Facilities Superintendent Mike </w:t>
      </w:r>
      <w:proofErr w:type="spellStart"/>
      <w:r w:rsidR="0095151D">
        <w:t>Grassle</w:t>
      </w:r>
      <w:proofErr w:type="spellEnd"/>
      <w:r w:rsidR="00A91DB8">
        <w:t>,</w:t>
      </w:r>
      <w:r w:rsidR="00C977D9">
        <w:t xml:space="preserve"> Parks Maintenance Worker Jose Cortez</w:t>
      </w:r>
    </w:p>
    <w:p w14:paraId="10B418BD" w14:textId="77777777" w:rsidR="00AE1BD0" w:rsidRDefault="00AE1BD0" w:rsidP="007C79D2">
      <w:pPr>
        <w:spacing w:after="120" w:line="240" w:lineRule="auto"/>
      </w:pPr>
    </w:p>
    <w:p w14:paraId="38DD6168" w14:textId="22401D63" w:rsidR="00095E3E" w:rsidRPr="00E414DA" w:rsidRDefault="00751FC0" w:rsidP="007C79D2">
      <w:pPr>
        <w:spacing w:after="120" w:line="240" w:lineRule="auto"/>
      </w:pPr>
      <w:r w:rsidRPr="00AA1B5E">
        <w:rPr>
          <w:b/>
        </w:rPr>
        <w:t>CALL TO ORDER</w:t>
      </w:r>
      <w:r w:rsidR="00D117C3" w:rsidRPr="00AA1B5E">
        <w:rPr>
          <w:i/>
        </w:rPr>
        <w:tab/>
      </w:r>
      <w:r w:rsidR="00C44F99" w:rsidRPr="00AA1B5E">
        <w:rPr>
          <w:i/>
        </w:rPr>
        <w:t xml:space="preserve"> </w:t>
      </w:r>
    </w:p>
    <w:p w14:paraId="1FEEB444" w14:textId="77777777" w:rsidR="00314A86" w:rsidRPr="004713A0" w:rsidRDefault="00314A86" w:rsidP="00751FC0">
      <w:pPr>
        <w:spacing w:after="0" w:line="240" w:lineRule="auto"/>
        <w:rPr>
          <w:b/>
          <w:u w:val="single"/>
        </w:rPr>
      </w:pPr>
    </w:p>
    <w:p w14:paraId="2386543F" w14:textId="77777777" w:rsidR="007664BC" w:rsidRPr="00AA1B5E" w:rsidRDefault="00751FC0" w:rsidP="007664BC">
      <w:pPr>
        <w:spacing w:after="80" w:line="360" w:lineRule="auto"/>
        <w:rPr>
          <w:i/>
        </w:rPr>
      </w:pPr>
      <w:r w:rsidRPr="00AA1B5E">
        <w:rPr>
          <w:b/>
        </w:rPr>
        <w:t>ROLL CALL</w:t>
      </w:r>
      <w:r w:rsidR="000E5ED0" w:rsidRPr="00AA1B5E">
        <w:rPr>
          <w:i/>
        </w:rPr>
        <w:t xml:space="preserve"> </w:t>
      </w:r>
    </w:p>
    <w:p w14:paraId="735AA98F" w14:textId="77777777"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w:t>
      </w:r>
      <w:r w:rsidR="00847181">
        <w:rPr>
          <w:i/>
        </w:rPr>
        <w:t xml:space="preserve">fore addressing the Committee. </w:t>
      </w:r>
      <w:r w:rsidR="0015010D">
        <w:rPr>
          <w:i/>
        </w:rPr>
        <w:t>The Committee</w:t>
      </w:r>
      <w:r w:rsidRPr="00F56C7C">
        <w:rPr>
          <w:i/>
        </w:rPr>
        <w:t xml:space="preserve"> reserves the right to waive said rules by a majority vote.</w:t>
      </w:r>
    </w:p>
    <w:p w14:paraId="7827C762" w14:textId="77777777" w:rsidR="00B01F31" w:rsidRPr="00AA1B5E" w:rsidRDefault="00B01F31" w:rsidP="00B01F31">
      <w:pPr>
        <w:pStyle w:val="ListParagraph"/>
        <w:spacing w:after="0" w:line="240" w:lineRule="auto"/>
        <w:rPr>
          <w:b/>
        </w:rPr>
      </w:pPr>
    </w:p>
    <w:p w14:paraId="1475A34D" w14:textId="77777777" w:rsidR="00673429" w:rsidRDefault="00673429" w:rsidP="00751FC0">
      <w:pPr>
        <w:spacing w:after="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029432F9" w:rsidR="00B32E33" w:rsidRPr="00EE0A87"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27A801E" w14:textId="77777777" w:rsidR="00751FC0" w:rsidRPr="00AA1B5E" w:rsidRDefault="00092EAC" w:rsidP="00DF41EF">
      <w:pPr>
        <w:spacing w:after="0" w:line="240" w:lineRule="auto"/>
        <w:jc w:val="both"/>
        <w:rPr>
          <w:b/>
        </w:rPr>
      </w:pPr>
      <w:r w:rsidRPr="008E03C5">
        <w:rPr>
          <w:b/>
        </w:rPr>
        <w:t>DEPARTMENT MATTERS</w:t>
      </w:r>
    </w:p>
    <w:p w14:paraId="2820C531" w14:textId="216AE973" w:rsidR="008F3FF7" w:rsidRDefault="008F3FF7" w:rsidP="00355F64">
      <w:pPr>
        <w:tabs>
          <w:tab w:val="left" w:pos="360"/>
          <w:tab w:val="left" w:pos="1260"/>
        </w:tabs>
        <w:spacing w:after="0" w:line="360" w:lineRule="auto"/>
        <w:rPr>
          <w:b/>
        </w:rPr>
      </w:pPr>
    </w:p>
    <w:p w14:paraId="4BEA0D00" w14:textId="27326C5A" w:rsidR="00776701" w:rsidRDefault="00AE1BD0" w:rsidP="00776701">
      <w:pPr>
        <w:pStyle w:val="ListParagraph"/>
        <w:numPr>
          <w:ilvl w:val="0"/>
          <w:numId w:val="24"/>
        </w:numPr>
        <w:tabs>
          <w:tab w:val="left" w:pos="360"/>
          <w:tab w:val="left" w:pos="1260"/>
        </w:tabs>
        <w:spacing w:after="0" w:line="240" w:lineRule="auto"/>
        <w:rPr>
          <w:b/>
        </w:rPr>
      </w:pPr>
      <w:r>
        <w:rPr>
          <w:b/>
        </w:rPr>
        <w:t>Discuss Improvements and Upgrades to Eastwood Park</w:t>
      </w:r>
      <w:r w:rsidR="00D62F9A">
        <w:rPr>
          <w:b/>
        </w:rPr>
        <w:t xml:space="preserve"> </w:t>
      </w:r>
      <w:r w:rsidR="00D62F9A" w:rsidRPr="00D62F9A">
        <w:t>(A. Pichly, M. Grassle)</w:t>
      </w:r>
      <w:r w:rsidR="00546AB4">
        <w:rPr>
          <w:b/>
        </w:rPr>
        <w:t xml:space="preserve"> </w:t>
      </w:r>
    </w:p>
    <w:p w14:paraId="5473862C" w14:textId="27C8F26E" w:rsidR="00776701" w:rsidRPr="00776701" w:rsidRDefault="00776701" w:rsidP="00776701">
      <w:pPr>
        <w:pStyle w:val="ListParagraph"/>
        <w:tabs>
          <w:tab w:val="left" w:pos="360"/>
          <w:tab w:val="left" w:pos="1260"/>
        </w:tabs>
        <w:spacing w:after="0" w:line="240" w:lineRule="auto"/>
      </w:pPr>
      <w:r>
        <w:t xml:space="preserve">Directors Scobey and Bazett, along with General Manager Pichly, Parks Superintendent </w:t>
      </w:r>
      <w:proofErr w:type="spellStart"/>
      <w:r>
        <w:t>Grassle</w:t>
      </w:r>
      <w:proofErr w:type="spellEnd"/>
      <w:r>
        <w:t xml:space="preserve">, and Park Maintenance Worker Cortez met with member of the neighborhood around Eastwood Park as staff from </w:t>
      </w:r>
      <w:proofErr w:type="spellStart"/>
      <w:r>
        <w:t>C</w:t>
      </w:r>
      <w:r w:rsidR="005D3A74">
        <w:t>alla</w:t>
      </w:r>
      <w:r>
        <w:t>ndar</w:t>
      </w:r>
      <w:proofErr w:type="spellEnd"/>
      <w:r>
        <w:t xml:space="preserve"> Associates, </w:t>
      </w:r>
      <w:proofErr w:type="spellStart"/>
      <w:r>
        <w:t>Iqra</w:t>
      </w:r>
      <w:proofErr w:type="spellEnd"/>
      <w:r w:rsidR="005D3A74">
        <w:t xml:space="preserve"> Anwar</w:t>
      </w:r>
      <w:r>
        <w:t xml:space="preserve"> and Ben </w:t>
      </w:r>
      <w:r w:rsidR="005D3A74">
        <w:t>Woodside,</w:t>
      </w:r>
      <w:r>
        <w:t xml:space="preserve"> reviewed </w:t>
      </w:r>
      <w:r w:rsidR="005D3A74">
        <w:t xml:space="preserve">master plan </w:t>
      </w:r>
      <w:r w:rsidR="005D3A74">
        <w:lastRenderedPageBreak/>
        <w:t>and sign options (based on input from a previous public meeting with residents) to gather feedback from residents on those design concepts.</w:t>
      </w:r>
      <w:r w:rsidR="00C977D9">
        <w:t xml:space="preserve">  </w:t>
      </w:r>
      <w:bookmarkStart w:id="0" w:name="_GoBack"/>
      <w:bookmarkEnd w:id="0"/>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0CD9D69F" w14:textId="348F44AE" w:rsidR="00473FD8" w:rsidRDefault="00092EAC" w:rsidP="00AE1BD0">
      <w:pPr>
        <w:spacing w:after="0" w:line="240" w:lineRule="auto"/>
        <w:rPr>
          <w:b/>
        </w:rPr>
      </w:pPr>
      <w:r w:rsidRPr="00AA1B5E">
        <w:rPr>
          <w:b/>
        </w:rPr>
        <w:t>ADJOURNMENT</w:t>
      </w:r>
    </w:p>
    <w:p w14:paraId="2E66E864" w14:textId="77777777" w:rsidR="00E414DA" w:rsidRDefault="00E414DA" w:rsidP="00AE1BD0">
      <w:pPr>
        <w:spacing w:after="0" w:line="240" w:lineRule="auto"/>
        <w:rPr>
          <w:b/>
        </w:rPr>
      </w:pPr>
    </w:p>
    <w:p w14:paraId="492FCD4A" w14:textId="77777777" w:rsidR="007A03CC" w:rsidRDefault="007A03CC" w:rsidP="007A03CC">
      <w:pPr>
        <w:spacing w:after="0"/>
      </w:pPr>
      <w:r>
        <w:t>Conformed Agenda Prepared by:</w:t>
      </w:r>
      <w:r>
        <w:tab/>
      </w:r>
      <w:r>
        <w:tab/>
      </w:r>
      <w:r>
        <w:tab/>
        <w:t>Conformed Agenda Approved by:</w:t>
      </w:r>
    </w:p>
    <w:p w14:paraId="49E35ABC" w14:textId="77777777" w:rsidR="007A03CC" w:rsidRDefault="007A03CC" w:rsidP="007A03CC">
      <w:pPr>
        <w:spacing w:after="0"/>
      </w:pPr>
    </w:p>
    <w:p w14:paraId="321CC9BF" w14:textId="77777777" w:rsidR="007A03CC" w:rsidRDefault="007A03CC" w:rsidP="007A03CC">
      <w:pPr>
        <w:spacing w:after="0"/>
      </w:pPr>
    </w:p>
    <w:p w14:paraId="157469FF" w14:textId="77777777" w:rsidR="007A03CC" w:rsidRDefault="007A03CC" w:rsidP="007A03CC">
      <w:pPr>
        <w:spacing w:after="0"/>
      </w:pPr>
      <w:r>
        <w:t>___________________________________</w:t>
      </w:r>
      <w:r>
        <w:tab/>
      </w:r>
      <w:r>
        <w:tab/>
        <w:t>___________________________________</w:t>
      </w:r>
    </w:p>
    <w:p w14:paraId="2E132BA9" w14:textId="77777777" w:rsidR="007A03CC" w:rsidRDefault="007A03CC" w:rsidP="007A03CC">
      <w:pPr>
        <w:spacing w:after="0"/>
      </w:pPr>
      <w:r>
        <w:t>Andr</w:t>
      </w:r>
      <w:r>
        <w:rPr>
          <w:rFonts w:cstheme="minorHAnsi"/>
        </w:rPr>
        <w:t>é</w:t>
      </w:r>
      <w:r>
        <w:t xml:space="preserve"> Pichly</w:t>
      </w:r>
      <w:r>
        <w:tab/>
      </w:r>
      <w:r>
        <w:tab/>
      </w:r>
      <w:r>
        <w:tab/>
      </w:r>
      <w:r>
        <w:tab/>
      </w:r>
      <w:r>
        <w:tab/>
        <w:t xml:space="preserve">               Director Monique Scobey, Chair</w:t>
      </w:r>
    </w:p>
    <w:p w14:paraId="307ECBEF" w14:textId="77777777" w:rsidR="007A03CC" w:rsidRDefault="007A03CC" w:rsidP="007A03CC">
      <w:pPr>
        <w:spacing w:after="0"/>
      </w:pPr>
      <w:r>
        <w:t>General Manager</w:t>
      </w:r>
      <w:r>
        <w:tab/>
      </w:r>
      <w:r w:rsidRPr="00C703E4">
        <w:tab/>
      </w:r>
      <w:r>
        <w:tab/>
      </w:r>
      <w:r>
        <w:tab/>
      </w:r>
      <w:r>
        <w:tab/>
        <w:t>Parks and Recreation Committee</w:t>
      </w:r>
    </w:p>
    <w:p w14:paraId="719DAE2C" w14:textId="77777777" w:rsidR="007A03CC" w:rsidRPr="00C46370" w:rsidRDefault="007A03CC" w:rsidP="00AE1BD0">
      <w:pPr>
        <w:spacing w:after="0" w:line="240" w:lineRule="auto"/>
        <w:rPr>
          <w:sz w:val="24"/>
          <w:szCs w:val="24"/>
        </w:rPr>
      </w:pPr>
    </w:p>
    <w:sectPr w:rsidR="007A03CC" w:rsidRPr="00C46370" w:rsidSect="00CA28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39E56" w14:textId="77777777" w:rsidR="00751FC0" w:rsidRDefault="00751FC0" w:rsidP="00751FC0">
      <w:pPr>
        <w:spacing w:after="0" w:line="240" w:lineRule="auto"/>
      </w:pPr>
      <w:r>
        <w:separator/>
      </w:r>
    </w:p>
  </w:endnote>
  <w:endnote w:type="continuationSeparator" w:id="0">
    <w:p w14:paraId="29B53F7D" w14:textId="77777777"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16284733"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E6039B">
      <w:rPr>
        <w:sz w:val="20"/>
        <w:szCs w:val="20"/>
      </w:rPr>
      <w:t xml:space="preserve">May </w:t>
    </w:r>
    <w:r w:rsidR="00AE1BD0">
      <w:rPr>
        <w:sz w:val="20"/>
        <w:szCs w:val="20"/>
      </w:rPr>
      <w:t>4</w:t>
    </w:r>
    <w:r w:rsidR="00CE1D9E">
      <w:rPr>
        <w:sz w:val="20"/>
        <w:szCs w:val="20"/>
      </w:rPr>
      <w:t>, 202</w:t>
    </w:r>
    <w:r w:rsidR="00AA1B5E">
      <w:rPr>
        <w:sz w:val="20"/>
        <w:szCs w:val="20"/>
      </w:rPr>
      <w:t>2</w:t>
    </w:r>
    <w:r w:rsidR="00CE1D9E">
      <w:rPr>
        <w:sz w:val="20"/>
        <w:szCs w:val="20"/>
      </w:rPr>
      <w:tab/>
      <w:t>Page 2 of 2</w:t>
    </w:r>
  </w:p>
  <w:p w14:paraId="4FD67BEB" w14:textId="4CCAFEA4" w:rsidR="00222780" w:rsidRPr="005D4DE2" w:rsidRDefault="00AA1B5E" w:rsidP="005D4DE2">
    <w:pPr>
      <w:pStyle w:val="Footer"/>
      <w:jc w:val="center"/>
      <w:rPr>
        <w:sz w:val="20"/>
        <w:szCs w:val="20"/>
      </w:rPr>
    </w:pPr>
    <w:r>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C977D9">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C977D9">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4EFB" w14:textId="77777777" w:rsidR="00751FC0" w:rsidRDefault="00751FC0" w:rsidP="00751FC0">
      <w:pPr>
        <w:spacing w:after="0" w:line="240" w:lineRule="auto"/>
      </w:pPr>
      <w:r>
        <w:separator/>
      </w:r>
    </w:p>
  </w:footnote>
  <w:footnote w:type="continuationSeparator" w:id="0">
    <w:p w14:paraId="0610B88F" w14:textId="77777777"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
  </w:num>
  <w:num w:numId="3">
    <w:abstractNumId w:val="17"/>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1"/>
  </w:num>
  <w:num w:numId="7">
    <w:abstractNumId w:val="20"/>
  </w:num>
  <w:num w:numId="8">
    <w:abstractNumId w:val="4"/>
  </w:num>
  <w:num w:numId="9">
    <w:abstractNumId w:val="9"/>
  </w:num>
  <w:num w:numId="10">
    <w:abstractNumId w:val="1"/>
  </w:num>
  <w:num w:numId="11">
    <w:abstractNumId w:val="23"/>
  </w:num>
  <w:num w:numId="12">
    <w:abstractNumId w:val="16"/>
  </w:num>
  <w:num w:numId="13">
    <w:abstractNumId w:val="15"/>
  </w:num>
  <w:num w:numId="14">
    <w:abstractNumId w:val="10"/>
  </w:num>
  <w:num w:numId="15">
    <w:abstractNumId w:val="7"/>
  </w:num>
  <w:num w:numId="16">
    <w:abstractNumId w:val="14"/>
  </w:num>
  <w:num w:numId="17">
    <w:abstractNumId w:val="12"/>
  </w:num>
  <w:num w:numId="18">
    <w:abstractNumId w:val="13"/>
  </w:num>
  <w:num w:numId="19">
    <w:abstractNumId w:val="19"/>
  </w:num>
  <w:num w:numId="20">
    <w:abstractNumId w:val="21"/>
  </w:num>
  <w:num w:numId="21">
    <w:abstractNumId w:val="3"/>
  </w:num>
  <w:num w:numId="22">
    <w:abstractNumId w:val="5"/>
  </w:num>
  <w:num w:numId="23">
    <w:abstractNumId w:val="22"/>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evenAndOddHeaders/>
  <w:characterSpacingControl w:val="doNotCompress"/>
  <w:hdrShapeDefaults>
    <o:shapedefaults v:ext="edit" spidmax="129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3EC7"/>
    <w:rsid w:val="00175E11"/>
    <w:rsid w:val="00184FF8"/>
    <w:rsid w:val="00185C55"/>
    <w:rsid w:val="00190669"/>
    <w:rsid w:val="001924F6"/>
    <w:rsid w:val="00194276"/>
    <w:rsid w:val="001954BF"/>
    <w:rsid w:val="00196934"/>
    <w:rsid w:val="00197A24"/>
    <w:rsid w:val="001A0F10"/>
    <w:rsid w:val="001A4FEE"/>
    <w:rsid w:val="001A7BA1"/>
    <w:rsid w:val="001B29C3"/>
    <w:rsid w:val="001B3685"/>
    <w:rsid w:val="001B3E90"/>
    <w:rsid w:val="001B56C9"/>
    <w:rsid w:val="001C2957"/>
    <w:rsid w:val="001C2CE8"/>
    <w:rsid w:val="001C5777"/>
    <w:rsid w:val="001C63FB"/>
    <w:rsid w:val="001D399C"/>
    <w:rsid w:val="001D61B9"/>
    <w:rsid w:val="001D75F4"/>
    <w:rsid w:val="001E769F"/>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91FDE"/>
    <w:rsid w:val="0039248D"/>
    <w:rsid w:val="00393241"/>
    <w:rsid w:val="00393299"/>
    <w:rsid w:val="00395083"/>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321C"/>
    <w:rsid w:val="003D7849"/>
    <w:rsid w:val="003D7932"/>
    <w:rsid w:val="003D7C04"/>
    <w:rsid w:val="003E0665"/>
    <w:rsid w:val="003E069C"/>
    <w:rsid w:val="003E192E"/>
    <w:rsid w:val="003E354C"/>
    <w:rsid w:val="003E3EB4"/>
    <w:rsid w:val="003E44FA"/>
    <w:rsid w:val="003F05CC"/>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0687"/>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01F5"/>
    <w:rsid w:val="00482E1A"/>
    <w:rsid w:val="00483BE2"/>
    <w:rsid w:val="00485043"/>
    <w:rsid w:val="00487F77"/>
    <w:rsid w:val="004911C4"/>
    <w:rsid w:val="004A4340"/>
    <w:rsid w:val="004A4FBA"/>
    <w:rsid w:val="004A4FF0"/>
    <w:rsid w:val="004A59AE"/>
    <w:rsid w:val="004A742B"/>
    <w:rsid w:val="004B035C"/>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1FEA"/>
    <w:rsid w:val="005D261E"/>
    <w:rsid w:val="005D3A74"/>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AC2"/>
    <w:rsid w:val="00634DBE"/>
    <w:rsid w:val="00636022"/>
    <w:rsid w:val="00636AF1"/>
    <w:rsid w:val="006377B9"/>
    <w:rsid w:val="0064021F"/>
    <w:rsid w:val="00641225"/>
    <w:rsid w:val="00653053"/>
    <w:rsid w:val="0065586B"/>
    <w:rsid w:val="00656F27"/>
    <w:rsid w:val="00661C69"/>
    <w:rsid w:val="00664F4E"/>
    <w:rsid w:val="006650EE"/>
    <w:rsid w:val="00673429"/>
    <w:rsid w:val="00673578"/>
    <w:rsid w:val="006748B0"/>
    <w:rsid w:val="00674FEB"/>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26BE"/>
    <w:rsid w:val="006A3B64"/>
    <w:rsid w:val="006A3EB1"/>
    <w:rsid w:val="006A50F1"/>
    <w:rsid w:val="006A561C"/>
    <w:rsid w:val="006A63BC"/>
    <w:rsid w:val="006A6506"/>
    <w:rsid w:val="006B00DF"/>
    <w:rsid w:val="006B43F2"/>
    <w:rsid w:val="006B44AB"/>
    <w:rsid w:val="006B4D37"/>
    <w:rsid w:val="006C0B3C"/>
    <w:rsid w:val="006C2E79"/>
    <w:rsid w:val="006C322E"/>
    <w:rsid w:val="006C4105"/>
    <w:rsid w:val="006C5220"/>
    <w:rsid w:val="006C59D6"/>
    <w:rsid w:val="006C7B7B"/>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6701"/>
    <w:rsid w:val="00777B5B"/>
    <w:rsid w:val="0078214F"/>
    <w:rsid w:val="00784309"/>
    <w:rsid w:val="00785EB6"/>
    <w:rsid w:val="00787259"/>
    <w:rsid w:val="00787CD1"/>
    <w:rsid w:val="00790233"/>
    <w:rsid w:val="00791DFE"/>
    <w:rsid w:val="00792429"/>
    <w:rsid w:val="00792C1B"/>
    <w:rsid w:val="00795C93"/>
    <w:rsid w:val="007969FD"/>
    <w:rsid w:val="00796E24"/>
    <w:rsid w:val="007A03CC"/>
    <w:rsid w:val="007A11E5"/>
    <w:rsid w:val="007A1815"/>
    <w:rsid w:val="007A3D54"/>
    <w:rsid w:val="007A404A"/>
    <w:rsid w:val="007A71F2"/>
    <w:rsid w:val="007B0137"/>
    <w:rsid w:val="007B061D"/>
    <w:rsid w:val="007B1954"/>
    <w:rsid w:val="007B32CC"/>
    <w:rsid w:val="007B34F2"/>
    <w:rsid w:val="007B54D6"/>
    <w:rsid w:val="007C083E"/>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304BE"/>
    <w:rsid w:val="00831389"/>
    <w:rsid w:val="00832976"/>
    <w:rsid w:val="00835520"/>
    <w:rsid w:val="00837122"/>
    <w:rsid w:val="00845848"/>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658"/>
    <w:rsid w:val="00904B29"/>
    <w:rsid w:val="009055CA"/>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13BFE"/>
    <w:rsid w:val="00A15DC0"/>
    <w:rsid w:val="00A16D86"/>
    <w:rsid w:val="00A2368F"/>
    <w:rsid w:val="00A321E1"/>
    <w:rsid w:val="00A34461"/>
    <w:rsid w:val="00A35F1E"/>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1BD0"/>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3AAD"/>
    <w:rsid w:val="00C544F4"/>
    <w:rsid w:val="00C640F7"/>
    <w:rsid w:val="00C664B9"/>
    <w:rsid w:val="00C75249"/>
    <w:rsid w:val="00C76127"/>
    <w:rsid w:val="00C76FF4"/>
    <w:rsid w:val="00C8213F"/>
    <w:rsid w:val="00C8336C"/>
    <w:rsid w:val="00C90A9D"/>
    <w:rsid w:val="00C9692E"/>
    <w:rsid w:val="00C977D9"/>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89F"/>
    <w:rsid w:val="00DA2742"/>
    <w:rsid w:val="00DA3647"/>
    <w:rsid w:val="00DA6444"/>
    <w:rsid w:val="00DA7700"/>
    <w:rsid w:val="00DB02B7"/>
    <w:rsid w:val="00DB3DDD"/>
    <w:rsid w:val="00DC78D3"/>
    <w:rsid w:val="00DD01FE"/>
    <w:rsid w:val="00DD25BC"/>
    <w:rsid w:val="00DD7F62"/>
    <w:rsid w:val="00DE08ED"/>
    <w:rsid w:val="00DE0A47"/>
    <w:rsid w:val="00DE1404"/>
    <w:rsid w:val="00DE22F4"/>
    <w:rsid w:val="00DE663A"/>
    <w:rsid w:val="00DF37DC"/>
    <w:rsid w:val="00DF41EF"/>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14DA"/>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13CE"/>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52F"/>
    <w:rsid w:val="00F07405"/>
    <w:rsid w:val="00F126DA"/>
    <w:rsid w:val="00F1423B"/>
    <w:rsid w:val="00F216D7"/>
    <w:rsid w:val="00F22711"/>
    <w:rsid w:val="00F23C94"/>
    <w:rsid w:val="00F251BD"/>
    <w:rsid w:val="00F25CB6"/>
    <w:rsid w:val="00F26711"/>
    <w:rsid w:val="00F26C72"/>
    <w:rsid w:val="00F35BC6"/>
    <w:rsid w:val="00F363E8"/>
    <w:rsid w:val="00F372DB"/>
    <w:rsid w:val="00F40049"/>
    <w:rsid w:val="00F4120C"/>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4337"/>
    <o:shapelayout v:ext="edit">
      <o:idmap v:ext="edit" data="1"/>
    </o:shapelayout>
  </w:shapeDefaults>
  <w:decimalSymbol w:val="."/>
  <w:listSeparator w:val=","/>
  <w14:docId w14:val="039E055F"/>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
    <w:name w:val="Unresolved Mention"/>
    <w:basedOn w:val="DefaultParagraphFont"/>
    <w:uiPriority w:val="99"/>
    <w:semiHidden/>
    <w:unhideWhenUsed/>
    <w:rsid w:val="00575FD0"/>
    <w:rPr>
      <w:color w:val="605E5C"/>
      <w:shd w:val="clear" w:color="auto" w:fill="E1DFDD"/>
    </w:rPr>
  </w:style>
  <w:style w:type="character" w:styleId="Strong">
    <w:name w:val="Strong"/>
    <w:basedOn w:val="DefaultParagraphFont"/>
    <w:uiPriority w:val="22"/>
    <w:qFormat/>
    <w:rsid w:val="00DE1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5A54-7E6B-49BE-B2F2-90ED01A4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4</cp:revision>
  <cp:lastPrinted>2021-06-03T17:18:00Z</cp:lastPrinted>
  <dcterms:created xsi:type="dcterms:W3CDTF">2022-06-01T23:49:00Z</dcterms:created>
  <dcterms:modified xsi:type="dcterms:W3CDTF">2022-06-02T15:36:00Z</dcterms:modified>
</cp:coreProperties>
</file>