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62EE2B5E" wp14:editId="66029162">
            <wp:simplePos x="0" y="0"/>
            <wp:positionH relativeFrom="margin">
              <wp:posOffset>71120</wp:posOffset>
            </wp:positionH>
            <wp:positionV relativeFrom="margin">
              <wp:posOffset>-35560</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rsidR="00975840" w:rsidRPr="00975840" w:rsidRDefault="00B35492"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rsidR="00975840" w:rsidRDefault="00A7063C" w:rsidP="00C50691">
      <w:pPr>
        <w:ind w:right="180"/>
        <w:jc w:val="center"/>
        <w:rPr>
          <w:rFonts w:asciiTheme="minorHAnsi" w:hAnsiTheme="minorHAnsi"/>
          <w:b/>
          <w:spacing w:val="60"/>
          <w:sz w:val="60"/>
          <w:szCs w:val="60"/>
        </w:rPr>
      </w:pPr>
      <w:r>
        <w:rPr>
          <w:rFonts w:asciiTheme="minorHAnsi" w:hAnsiTheme="minorHAnsi"/>
          <w:b/>
          <w:spacing w:val="60"/>
          <w:sz w:val="60"/>
          <w:szCs w:val="60"/>
        </w:rPr>
        <w:t>CONFORMED</w:t>
      </w:r>
      <w:r w:rsidR="006D1E1C">
        <w:rPr>
          <w:rFonts w:asciiTheme="minorHAnsi" w:hAnsiTheme="minorHAnsi"/>
          <w:b/>
          <w:spacing w:val="60"/>
          <w:sz w:val="60"/>
          <w:szCs w:val="60"/>
        </w:rPr>
        <w:t xml:space="preserve"> </w:t>
      </w:r>
      <w:r w:rsidR="00975840" w:rsidRPr="00975840">
        <w:rPr>
          <w:rFonts w:asciiTheme="minorHAnsi" w:hAnsiTheme="minorHAnsi"/>
          <w:b/>
          <w:spacing w:val="60"/>
          <w:sz w:val="60"/>
          <w:szCs w:val="60"/>
        </w:rPr>
        <w:t>AGENDA</w:t>
      </w:r>
    </w:p>
    <w:p w:rsidR="00421DB3" w:rsidRPr="00A87059" w:rsidRDefault="00421DB3" w:rsidP="009F124F">
      <w:pPr>
        <w:ind w:right="180"/>
        <w:jc w:val="center"/>
        <w:rPr>
          <w:rFonts w:asciiTheme="minorHAnsi" w:hAnsiTheme="minorHAnsi"/>
          <w:sz w:val="10"/>
          <w:szCs w:val="10"/>
        </w:rPr>
      </w:pPr>
    </w:p>
    <w:p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rsidR="00975840" w:rsidRPr="00A87059" w:rsidRDefault="00975840" w:rsidP="009F124F">
      <w:pPr>
        <w:ind w:right="180"/>
        <w:jc w:val="center"/>
        <w:rPr>
          <w:rFonts w:asciiTheme="minorHAnsi" w:hAnsiTheme="minorHAnsi"/>
          <w:sz w:val="10"/>
          <w:szCs w:val="10"/>
        </w:rPr>
      </w:pPr>
    </w:p>
    <w:p w:rsidR="00001F15" w:rsidRPr="001615C6" w:rsidRDefault="00001F15" w:rsidP="009F124F">
      <w:pPr>
        <w:ind w:right="180"/>
        <w:jc w:val="center"/>
        <w:rPr>
          <w:rFonts w:asciiTheme="minorHAnsi" w:hAnsiTheme="minorHAnsi"/>
          <w:b/>
          <w:sz w:val="32"/>
          <w:szCs w:val="28"/>
        </w:rPr>
      </w:pPr>
    </w:p>
    <w:p w:rsidR="00001F15" w:rsidRDefault="00001F15" w:rsidP="00A87059">
      <w:pPr>
        <w:ind w:right="180"/>
        <w:jc w:val="center"/>
        <w:rPr>
          <w:rFonts w:asciiTheme="minorHAnsi" w:hAnsiTheme="minorHAnsi"/>
          <w:b/>
          <w:sz w:val="36"/>
          <w:szCs w:val="36"/>
        </w:rPr>
      </w:pPr>
      <w:r>
        <w:rPr>
          <w:rFonts w:asciiTheme="minorHAnsi" w:hAnsiTheme="minorHAnsi"/>
          <w:b/>
          <w:sz w:val="36"/>
          <w:szCs w:val="36"/>
        </w:rPr>
        <w:t>REGULAR BOARD MEETING</w:t>
      </w:r>
    </w:p>
    <w:p w:rsidR="00A87059" w:rsidRPr="00811AD2" w:rsidRDefault="00A87059" w:rsidP="00A87059">
      <w:pPr>
        <w:ind w:right="180"/>
        <w:jc w:val="center"/>
        <w:rPr>
          <w:rFonts w:asciiTheme="minorHAnsi" w:hAnsiTheme="minorHAnsi"/>
          <w:b/>
          <w:sz w:val="36"/>
          <w:szCs w:val="36"/>
        </w:rPr>
      </w:pPr>
      <w:r w:rsidRPr="00DB3227">
        <w:rPr>
          <w:rFonts w:asciiTheme="minorHAnsi" w:hAnsiTheme="minorHAnsi"/>
          <w:b/>
          <w:sz w:val="36"/>
          <w:szCs w:val="36"/>
        </w:rPr>
        <w:t xml:space="preserve">Wednesday, </w:t>
      </w:r>
      <w:r w:rsidR="006E19D5">
        <w:rPr>
          <w:rFonts w:asciiTheme="minorHAnsi" w:hAnsiTheme="minorHAnsi"/>
          <w:b/>
          <w:sz w:val="36"/>
          <w:szCs w:val="36"/>
        </w:rPr>
        <w:t>February 17</w:t>
      </w:r>
      <w:r w:rsidR="00DB3227">
        <w:rPr>
          <w:rFonts w:asciiTheme="minorHAnsi" w:hAnsiTheme="minorHAnsi"/>
          <w:b/>
          <w:sz w:val="36"/>
          <w:szCs w:val="36"/>
        </w:rPr>
        <w:t>, 2021</w:t>
      </w:r>
    </w:p>
    <w:p w:rsidR="006F31D6" w:rsidRDefault="00CF2C56" w:rsidP="00CF2C56">
      <w:pPr>
        <w:tabs>
          <w:tab w:val="center" w:pos="5310"/>
          <w:tab w:val="left" w:pos="8610"/>
        </w:tabs>
        <w:ind w:right="180"/>
        <w:rPr>
          <w:rFonts w:asciiTheme="minorHAnsi" w:hAnsiTheme="minorHAnsi"/>
          <w:b/>
          <w:sz w:val="32"/>
          <w:szCs w:val="32"/>
        </w:rPr>
      </w:pPr>
      <w:r>
        <w:rPr>
          <w:rFonts w:asciiTheme="minorHAnsi" w:hAnsiTheme="minorHAnsi"/>
          <w:b/>
          <w:sz w:val="32"/>
          <w:szCs w:val="32"/>
        </w:rPr>
        <w:tab/>
      </w:r>
      <w:r w:rsidR="0073777A" w:rsidRPr="002B1C8A">
        <w:rPr>
          <w:rFonts w:asciiTheme="minorHAnsi" w:hAnsiTheme="minorHAnsi"/>
          <w:b/>
          <w:sz w:val="36"/>
          <w:szCs w:val="36"/>
        </w:rPr>
        <w:t>6:</w:t>
      </w:r>
      <w:r w:rsidR="00ED0015" w:rsidRPr="002B1C8A">
        <w:rPr>
          <w:rFonts w:asciiTheme="minorHAnsi" w:hAnsiTheme="minorHAnsi"/>
          <w:b/>
          <w:sz w:val="36"/>
          <w:szCs w:val="36"/>
        </w:rPr>
        <w:t>3</w:t>
      </w:r>
      <w:r w:rsidR="00811AD2" w:rsidRPr="002B1C8A">
        <w:rPr>
          <w:rFonts w:asciiTheme="minorHAnsi" w:hAnsiTheme="minorHAnsi"/>
          <w:b/>
          <w:sz w:val="36"/>
          <w:szCs w:val="36"/>
        </w:rPr>
        <w:t>0 p.m.</w:t>
      </w:r>
    </w:p>
    <w:p w:rsidR="005968E3" w:rsidRDefault="005968E3" w:rsidP="00CF2C56">
      <w:pPr>
        <w:tabs>
          <w:tab w:val="center" w:pos="5310"/>
          <w:tab w:val="left" w:pos="8610"/>
        </w:tabs>
        <w:ind w:right="180"/>
        <w:rPr>
          <w:rFonts w:asciiTheme="minorHAnsi" w:hAnsiTheme="minorHAnsi"/>
          <w:b/>
          <w:sz w:val="32"/>
          <w:szCs w:val="32"/>
        </w:rPr>
      </w:pPr>
    </w:p>
    <w:p w:rsidR="00A30077" w:rsidRPr="002D717C" w:rsidRDefault="00A30077" w:rsidP="00A30077">
      <w:pPr>
        <w:tabs>
          <w:tab w:val="center" w:pos="5400"/>
        </w:tabs>
        <w:jc w:val="center"/>
        <w:rPr>
          <w:rFonts w:ascii="Calibri" w:eastAsia="Calibri" w:hAnsi="Calibri"/>
          <w:b/>
          <w:sz w:val="36"/>
          <w:szCs w:val="36"/>
        </w:rPr>
      </w:pPr>
      <w:r w:rsidRPr="002D717C">
        <w:rPr>
          <w:rFonts w:ascii="Calibri" w:eastAsia="Calibri" w:hAnsi="Calibri"/>
          <w:b/>
          <w:sz w:val="36"/>
          <w:szCs w:val="36"/>
        </w:rPr>
        <w:t>TELECONFERENCE ZOOM MEETING</w:t>
      </w:r>
    </w:p>
    <w:p w:rsidR="00A30077" w:rsidRPr="003A6D94" w:rsidRDefault="00A30077" w:rsidP="00A30077">
      <w:pPr>
        <w:tabs>
          <w:tab w:val="center" w:pos="5400"/>
        </w:tabs>
        <w:jc w:val="center"/>
        <w:rPr>
          <w:rFonts w:ascii="Calibri" w:eastAsia="Calibri" w:hAnsi="Calibri"/>
          <w:b/>
          <w:sz w:val="36"/>
          <w:szCs w:val="36"/>
        </w:rPr>
      </w:pPr>
      <w:r w:rsidRPr="003A6D94">
        <w:rPr>
          <w:rFonts w:ascii="Calibri" w:eastAsia="Calibri" w:hAnsi="Calibri"/>
          <w:b/>
          <w:color w:val="0563C1"/>
          <w:sz w:val="36"/>
          <w:szCs w:val="36"/>
          <w:u w:val="single"/>
        </w:rPr>
        <w:t>ht</w:t>
      </w:r>
      <w:r w:rsidR="00D4786A" w:rsidRPr="003A6D94">
        <w:rPr>
          <w:rFonts w:ascii="Calibri" w:eastAsia="Calibri" w:hAnsi="Calibri"/>
          <w:b/>
          <w:color w:val="0563C1"/>
          <w:sz w:val="36"/>
          <w:szCs w:val="36"/>
          <w:u w:val="single"/>
        </w:rPr>
        <w:t>tp</w:t>
      </w:r>
      <w:r w:rsidR="002D717C" w:rsidRPr="003A6D94">
        <w:rPr>
          <w:rFonts w:ascii="Calibri" w:eastAsia="Calibri" w:hAnsi="Calibri"/>
          <w:b/>
          <w:color w:val="0563C1"/>
          <w:sz w:val="36"/>
          <w:szCs w:val="36"/>
          <w:u w:val="single"/>
        </w:rPr>
        <w:t>s://us02web.zoom.us/j/</w:t>
      </w:r>
      <w:r w:rsidR="003A6D94" w:rsidRPr="003A6D94">
        <w:rPr>
          <w:rFonts w:ascii="Calibri" w:eastAsia="Calibri" w:hAnsi="Calibri"/>
          <w:b/>
          <w:color w:val="0563C1"/>
          <w:sz w:val="36"/>
          <w:szCs w:val="36"/>
          <w:u w:val="single"/>
        </w:rPr>
        <w:t>85346256061</w:t>
      </w:r>
    </w:p>
    <w:p w:rsidR="00A30077" w:rsidRPr="003A6D94" w:rsidRDefault="00A30077" w:rsidP="00A30077">
      <w:pPr>
        <w:tabs>
          <w:tab w:val="center" w:pos="5400"/>
        </w:tabs>
        <w:jc w:val="center"/>
        <w:rPr>
          <w:rFonts w:ascii="Calibri" w:eastAsia="Calibri" w:hAnsi="Calibri"/>
          <w:b/>
          <w:sz w:val="36"/>
          <w:szCs w:val="36"/>
        </w:rPr>
      </w:pPr>
    </w:p>
    <w:p w:rsidR="00A30077" w:rsidRPr="00B77670" w:rsidRDefault="002D717C" w:rsidP="00A30077">
      <w:pPr>
        <w:tabs>
          <w:tab w:val="center" w:pos="5400"/>
        </w:tabs>
        <w:spacing w:after="160"/>
        <w:jc w:val="center"/>
        <w:rPr>
          <w:rFonts w:ascii="Calibri" w:eastAsia="Calibri" w:hAnsi="Calibri"/>
          <w:b/>
          <w:sz w:val="36"/>
          <w:szCs w:val="36"/>
        </w:rPr>
      </w:pPr>
      <w:r w:rsidRPr="003A6D94">
        <w:rPr>
          <w:rFonts w:ascii="Calibri" w:eastAsia="Calibri" w:hAnsi="Calibri"/>
          <w:b/>
          <w:sz w:val="36"/>
          <w:szCs w:val="36"/>
        </w:rPr>
        <w:t xml:space="preserve">Meeting ID: </w:t>
      </w:r>
      <w:r w:rsidR="003A6D94" w:rsidRPr="003A6D94">
        <w:rPr>
          <w:rFonts w:ascii="Calibri" w:eastAsia="Calibri" w:hAnsi="Calibri"/>
          <w:b/>
          <w:sz w:val="36"/>
          <w:szCs w:val="36"/>
        </w:rPr>
        <w:t>853 4625 6061</w:t>
      </w:r>
    </w:p>
    <w:p w:rsidR="00A30077" w:rsidRPr="002D717C" w:rsidRDefault="00A30077" w:rsidP="00A30077">
      <w:pPr>
        <w:tabs>
          <w:tab w:val="center" w:pos="5400"/>
        </w:tabs>
        <w:jc w:val="center"/>
        <w:rPr>
          <w:rFonts w:ascii="Calibri" w:eastAsia="Calibri" w:hAnsi="Calibri"/>
          <w:sz w:val="32"/>
          <w:szCs w:val="32"/>
        </w:rPr>
      </w:pPr>
      <w:r w:rsidRPr="002D717C">
        <w:rPr>
          <w:rFonts w:ascii="Calibri" w:eastAsia="Calibri" w:hAnsi="Calibri"/>
          <w:sz w:val="32"/>
          <w:szCs w:val="32"/>
        </w:rPr>
        <w:t>(Teleconference/Electronic Meeting Protocols are attached)</w:t>
      </w:r>
    </w:p>
    <w:p w:rsidR="002B1C8A" w:rsidRPr="002D717C" w:rsidRDefault="002B1C8A" w:rsidP="00A30077">
      <w:pPr>
        <w:tabs>
          <w:tab w:val="center" w:pos="5400"/>
        </w:tabs>
        <w:jc w:val="center"/>
        <w:rPr>
          <w:rFonts w:ascii="Calibri" w:eastAsia="Calibri" w:hAnsi="Calibri"/>
          <w:sz w:val="40"/>
          <w:szCs w:val="40"/>
        </w:rPr>
      </w:pPr>
    </w:p>
    <w:p w:rsidR="007D33A4" w:rsidRDefault="003B3BB4" w:rsidP="00811AD2">
      <w:pPr>
        <w:ind w:right="180"/>
        <w:jc w:val="center"/>
        <w:rPr>
          <w:rFonts w:asciiTheme="minorHAnsi" w:hAnsiTheme="minorHAnsi"/>
          <w:b/>
        </w:rPr>
      </w:pPr>
      <w:r w:rsidRPr="002D717C">
        <w:rPr>
          <w:rFonts w:asciiTheme="minorHAnsi" w:hAnsiTheme="minorHAnsi"/>
          <w:sz w:val="28"/>
          <w:szCs w:val="28"/>
        </w:rPr>
        <w:t>The Board will convene into Closed Session after Board Information Items.</w:t>
      </w:r>
    </w:p>
    <w:p w:rsidR="0040093F" w:rsidRPr="006F31D6" w:rsidRDefault="0040093F" w:rsidP="00811AD2">
      <w:pPr>
        <w:ind w:right="180"/>
        <w:jc w:val="center"/>
        <w:rPr>
          <w:rFonts w:asciiTheme="minorHAnsi" w:hAnsiTheme="minorHAnsi"/>
          <w:b/>
        </w:rPr>
      </w:pPr>
    </w:p>
    <w:p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rsidTr="009F124F">
        <w:tc>
          <w:tcPr>
            <w:tcW w:w="5310" w:type="dxa"/>
          </w:tcPr>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Eric Aiston</w:t>
            </w:r>
          </w:p>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Felicity Carlson</w:t>
            </w:r>
          </w:p>
          <w:p w:rsidR="00D918E6" w:rsidRDefault="00D918E6" w:rsidP="008D0C01">
            <w:pPr>
              <w:ind w:right="72"/>
              <w:jc w:val="right"/>
              <w:rPr>
                <w:rFonts w:asciiTheme="minorHAnsi" w:hAnsiTheme="minorHAnsi"/>
                <w:sz w:val="32"/>
                <w:szCs w:val="32"/>
              </w:rPr>
            </w:pPr>
            <w:r w:rsidRPr="00B77670">
              <w:rPr>
                <w:rFonts w:asciiTheme="minorHAnsi" w:hAnsiTheme="minorHAnsi"/>
                <w:sz w:val="32"/>
                <w:szCs w:val="32"/>
              </w:rPr>
              <w:t>Sidney Bazett</w:t>
            </w:r>
            <w:r w:rsidRPr="00226EDE">
              <w:rPr>
                <w:rFonts w:asciiTheme="minorHAnsi" w:hAnsiTheme="minorHAnsi"/>
                <w:sz w:val="32"/>
                <w:szCs w:val="32"/>
              </w:rPr>
              <w:t xml:space="preserve"> </w:t>
            </w:r>
          </w:p>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Monique Scobey</w:t>
            </w:r>
          </w:p>
          <w:p w:rsidR="00891CC2" w:rsidRPr="00226EDE" w:rsidRDefault="00891CC2" w:rsidP="008D0C01">
            <w:pPr>
              <w:ind w:right="72"/>
              <w:jc w:val="right"/>
              <w:rPr>
                <w:rFonts w:asciiTheme="minorHAnsi" w:hAnsiTheme="minorHAnsi"/>
                <w:sz w:val="32"/>
                <w:szCs w:val="32"/>
              </w:rPr>
            </w:pPr>
            <w:r w:rsidRPr="00226EDE">
              <w:rPr>
                <w:rFonts w:asciiTheme="minorHAnsi" w:hAnsiTheme="minorHAnsi"/>
                <w:sz w:val="32"/>
                <w:szCs w:val="32"/>
              </w:rPr>
              <w:t>Ellie Wooten</w:t>
            </w:r>
          </w:p>
          <w:p w:rsidR="000B45EF" w:rsidRPr="00226EDE" w:rsidRDefault="000B45EF" w:rsidP="008D0C01">
            <w:pPr>
              <w:ind w:right="72"/>
              <w:jc w:val="right"/>
              <w:rPr>
                <w:rFonts w:asciiTheme="minorHAnsi" w:hAnsiTheme="minorHAnsi"/>
                <w:sz w:val="32"/>
                <w:szCs w:val="32"/>
              </w:rPr>
            </w:pPr>
          </w:p>
        </w:tc>
        <w:tc>
          <w:tcPr>
            <w:tcW w:w="5395" w:type="dxa"/>
          </w:tcPr>
          <w:p w:rsidR="00891CC2" w:rsidRPr="00226EDE" w:rsidRDefault="00FD08E8" w:rsidP="008D0C01">
            <w:pPr>
              <w:ind w:left="72" w:right="180"/>
              <w:rPr>
                <w:rFonts w:asciiTheme="minorHAnsi" w:hAnsiTheme="minorHAnsi"/>
                <w:sz w:val="32"/>
                <w:szCs w:val="32"/>
              </w:rPr>
            </w:pPr>
            <w:r w:rsidRPr="00226EDE">
              <w:rPr>
                <w:rFonts w:asciiTheme="minorHAnsi" w:hAnsiTheme="minorHAnsi"/>
                <w:sz w:val="32"/>
                <w:szCs w:val="32"/>
              </w:rPr>
              <w:t>President</w:t>
            </w:r>
          </w:p>
          <w:p w:rsidR="00173F77" w:rsidRPr="00226EDE" w:rsidRDefault="00173F77" w:rsidP="008D0C01">
            <w:pPr>
              <w:ind w:left="72" w:right="180"/>
              <w:rPr>
                <w:rFonts w:asciiTheme="minorHAnsi" w:hAnsiTheme="minorHAnsi"/>
                <w:sz w:val="32"/>
                <w:szCs w:val="32"/>
              </w:rPr>
            </w:pPr>
            <w:r w:rsidRPr="00226EDE">
              <w:rPr>
                <w:rFonts w:asciiTheme="minorHAnsi" w:hAnsiTheme="minorHAnsi"/>
                <w:sz w:val="32"/>
                <w:szCs w:val="32"/>
              </w:rPr>
              <w:t>Vice President</w:t>
            </w:r>
          </w:p>
          <w:p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rsidR="004826B5" w:rsidRPr="00226EDE" w:rsidRDefault="00FD08E8" w:rsidP="00173F77">
            <w:pPr>
              <w:ind w:left="72" w:right="180"/>
              <w:rPr>
                <w:rFonts w:asciiTheme="minorHAnsi" w:hAnsiTheme="minorHAnsi"/>
                <w:sz w:val="32"/>
                <w:szCs w:val="32"/>
              </w:rPr>
            </w:pPr>
            <w:r w:rsidRPr="00226EDE">
              <w:rPr>
                <w:rFonts w:asciiTheme="minorHAnsi" w:hAnsiTheme="minorHAnsi"/>
                <w:sz w:val="32"/>
                <w:szCs w:val="32"/>
              </w:rPr>
              <w:t>Board Member</w:t>
            </w:r>
          </w:p>
          <w:p w:rsidR="00173F77" w:rsidRPr="00226EDE" w:rsidRDefault="00173F77" w:rsidP="00173F77">
            <w:pPr>
              <w:ind w:left="72" w:right="180"/>
              <w:rPr>
                <w:rFonts w:asciiTheme="minorHAnsi" w:hAnsiTheme="minorHAnsi"/>
                <w:sz w:val="32"/>
                <w:szCs w:val="32"/>
              </w:rPr>
            </w:pPr>
          </w:p>
        </w:tc>
      </w:tr>
    </w:tbl>
    <w:p w:rsidR="00975840" w:rsidRDefault="00975840" w:rsidP="009F124F">
      <w:pPr>
        <w:ind w:right="180"/>
        <w:rPr>
          <w:rFonts w:asciiTheme="minorHAnsi" w:hAnsiTheme="minorHAnsi"/>
          <w:b/>
          <w:sz w:val="28"/>
          <w:szCs w:val="28"/>
        </w:rPr>
      </w:pPr>
    </w:p>
    <w:p w:rsidR="008D0A20" w:rsidRPr="001615C6" w:rsidRDefault="008D0A20" w:rsidP="009F124F">
      <w:pPr>
        <w:ind w:right="180"/>
        <w:rPr>
          <w:rFonts w:asciiTheme="minorHAnsi" w:hAnsiTheme="minorHAnsi"/>
          <w:b/>
          <w:sz w:val="16"/>
          <w:szCs w:val="16"/>
          <w:u w:val="single"/>
        </w:rPr>
      </w:pPr>
    </w:p>
    <w:p w:rsidR="008D0A20" w:rsidRDefault="008D0A20" w:rsidP="00814E82">
      <w:pPr>
        <w:ind w:left="360" w:right="180"/>
        <w:rPr>
          <w:rFonts w:asciiTheme="minorHAnsi" w:hAnsiTheme="minorHAnsi"/>
        </w:rPr>
      </w:pPr>
    </w:p>
    <w:p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gridCol w:w="10"/>
      </w:tblGrid>
      <w:tr w:rsidR="001C0314" w:rsidRPr="00BC1980" w:rsidTr="005968E3">
        <w:trPr>
          <w:gridAfter w:val="1"/>
          <w:wAfter w:w="10" w:type="dxa"/>
          <w:trHeight w:val="1475"/>
        </w:trPr>
        <w:tc>
          <w:tcPr>
            <w:tcW w:w="10795" w:type="dxa"/>
            <w:tcBorders>
              <w:bottom w:val="single" w:sz="4" w:space="0" w:color="auto"/>
            </w:tcBorders>
          </w:tcPr>
          <w:p w:rsidR="000B7A62" w:rsidRPr="004826B5" w:rsidRDefault="000B7A62" w:rsidP="001C0314">
            <w:pPr>
              <w:pStyle w:val="ListParagraph"/>
              <w:ind w:left="360"/>
              <w:rPr>
                <w:rFonts w:asciiTheme="minorHAnsi" w:hAnsiTheme="minorHAnsi"/>
                <w:b/>
                <w:u w:val="single"/>
              </w:rPr>
            </w:pPr>
          </w:p>
          <w:p w:rsidR="001C0314" w:rsidRPr="003D3A29" w:rsidRDefault="001C0314" w:rsidP="00CD6CED">
            <w:pPr>
              <w:rPr>
                <w:rFonts w:asciiTheme="minorHAnsi" w:hAnsiTheme="minorHAnsi"/>
                <w:i/>
              </w:rPr>
            </w:pPr>
            <w:r w:rsidRPr="00CD6CED">
              <w:rPr>
                <w:rFonts w:asciiTheme="minorHAnsi" w:hAnsiTheme="minorHAnsi"/>
                <w:b/>
              </w:rPr>
              <w:t>CALL TO ORDER</w:t>
            </w:r>
            <w:r w:rsidR="003D3A29">
              <w:rPr>
                <w:rFonts w:asciiTheme="minorHAnsi" w:hAnsiTheme="minorHAnsi"/>
                <w:b/>
              </w:rPr>
              <w:t xml:space="preserve"> – </w:t>
            </w:r>
            <w:r w:rsidR="003D3A29">
              <w:rPr>
                <w:rFonts w:asciiTheme="minorHAnsi" w:hAnsiTheme="minorHAnsi"/>
                <w:i/>
              </w:rPr>
              <w:t>6:30pm</w:t>
            </w:r>
          </w:p>
          <w:p w:rsidR="001C0314" w:rsidRPr="00BC1980" w:rsidRDefault="001C0314" w:rsidP="003F48DD">
            <w:pPr>
              <w:pStyle w:val="ListParagraph"/>
              <w:numPr>
                <w:ilvl w:val="0"/>
                <w:numId w:val="2"/>
              </w:numPr>
              <w:rPr>
                <w:rFonts w:asciiTheme="minorHAnsi" w:hAnsiTheme="minorHAnsi"/>
              </w:rPr>
            </w:pPr>
            <w:r w:rsidRPr="00BC1980">
              <w:rPr>
                <w:rFonts w:asciiTheme="minorHAnsi" w:hAnsiTheme="minorHAnsi"/>
              </w:rPr>
              <w:t>Roll Call</w:t>
            </w:r>
            <w:r w:rsidR="00E232EF">
              <w:rPr>
                <w:rFonts w:asciiTheme="minorHAnsi" w:hAnsiTheme="minorHAnsi"/>
              </w:rPr>
              <w:t xml:space="preserve"> </w:t>
            </w:r>
            <w:r w:rsidR="003D3A29">
              <w:rPr>
                <w:rFonts w:asciiTheme="minorHAnsi" w:hAnsiTheme="minorHAnsi"/>
              </w:rPr>
              <w:t>–</w:t>
            </w:r>
            <w:r w:rsidR="00524474">
              <w:rPr>
                <w:rFonts w:asciiTheme="minorHAnsi" w:hAnsiTheme="minorHAnsi"/>
              </w:rPr>
              <w:t xml:space="preserve"> </w:t>
            </w:r>
            <w:r w:rsidR="003D3A29">
              <w:rPr>
                <w:rFonts w:asciiTheme="minorHAnsi" w:hAnsiTheme="minorHAnsi"/>
                <w:i/>
              </w:rPr>
              <w:t>EA/FC/SB/MS/EW</w:t>
            </w:r>
          </w:p>
          <w:p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rsidR="001C0314" w:rsidRPr="00BC1980" w:rsidRDefault="001C0314" w:rsidP="001C0314">
            <w:pPr>
              <w:pStyle w:val="ListParagraph"/>
              <w:ind w:left="-473"/>
              <w:rPr>
                <w:rFonts w:asciiTheme="minorHAnsi" w:hAnsiTheme="minorHAnsi"/>
                <w:b/>
                <w:sz w:val="20"/>
                <w:szCs w:val="20"/>
                <w:u w:val="single"/>
              </w:rPr>
            </w:pPr>
          </w:p>
        </w:tc>
      </w:tr>
      <w:tr w:rsidR="005968E3" w:rsidRPr="00BC1980" w:rsidTr="005968E3">
        <w:trPr>
          <w:gridAfter w:val="1"/>
          <w:wAfter w:w="10" w:type="dxa"/>
          <w:trHeight w:val="1475"/>
        </w:trPr>
        <w:tc>
          <w:tcPr>
            <w:tcW w:w="10795" w:type="dxa"/>
            <w:tcBorders>
              <w:top w:val="single" w:sz="4" w:space="0" w:color="auto"/>
              <w:bottom w:val="single" w:sz="4" w:space="0" w:color="auto"/>
            </w:tcBorders>
          </w:tcPr>
          <w:p w:rsidR="005968E3" w:rsidRDefault="005968E3" w:rsidP="001C0314">
            <w:pPr>
              <w:pStyle w:val="ListParagraph"/>
              <w:ind w:left="360"/>
              <w:rPr>
                <w:rFonts w:asciiTheme="minorHAnsi" w:hAnsiTheme="minorHAnsi"/>
                <w:b/>
                <w:u w:val="single"/>
              </w:rPr>
            </w:pPr>
          </w:p>
          <w:p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t with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rsidR="005968E3" w:rsidRPr="004826B5" w:rsidRDefault="005968E3" w:rsidP="001C0314">
            <w:pPr>
              <w:pStyle w:val="ListParagraph"/>
              <w:ind w:left="360"/>
              <w:rPr>
                <w:rFonts w:asciiTheme="minorHAnsi" w:hAnsiTheme="minorHAnsi"/>
                <w:b/>
                <w:u w:val="single"/>
              </w:rPr>
            </w:pPr>
          </w:p>
        </w:tc>
      </w:tr>
      <w:tr w:rsidR="00337FCB" w:rsidRPr="00BC1980" w:rsidTr="005968E3">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top w:val="single" w:sz="4" w:space="0" w:color="auto"/>
              <w:left w:val="nil"/>
              <w:right w:val="nil"/>
            </w:tcBorders>
          </w:tcPr>
          <w:p w:rsidR="00337FCB" w:rsidRPr="004826B5" w:rsidRDefault="00337FCB" w:rsidP="00337FCB">
            <w:pPr>
              <w:tabs>
                <w:tab w:val="left" w:pos="360"/>
              </w:tabs>
              <w:rPr>
                <w:rFonts w:asciiTheme="minorHAnsi" w:hAnsiTheme="minorHAnsi"/>
                <w:b/>
              </w:rPr>
            </w:pPr>
          </w:p>
          <w:p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rsidR="00337FCB" w:rsidRPr="00D27B36" w:rsidRDefault="00337FCB" w:rsidP="00337FCB">
            <w:pPr>
              <w:tabs>
                <w:tab w:val="left" w:pos="360"/>
              </w:tabs>
              <w:rPr>
                <w:rFonts w:asciiTheme="minorHAnsi" w:hAnsiTheme="minorHAnsi"/>
                <w:b/>
                <w:sz w:val="12"/>
                <w:szCs w:val="12"/>
              </w:rPr>
            </w:pPr>
          </w:p>
          <w:p w:rsidR="00337FCB" w:rsidRPr="006B1E4A" w:rsidRDefault="00337FCB" w:rsidP="00524474">
            <w:pPr>
              <w:pStyle w:val="ListParagraph"/>
              <w:numPr>
                <w:ilvl w:val="0"/>
                <w:numId w:val="2"/>
              </w:numPr>
              <w:tabs>
                <w:tab w:val="left" w:pos="360"/>
              </w:tabs>
              <w:spacing w:after="240"/>
              <w:jc w:val="both"/>
              <w:rPr>
                <w:rFonts w:asciiTheme="minorHAnsi" w:hAnsiTheme="minorHAnsi"/>
              </w:rPr>
            </w:pPr>
            <w:r w:rsidRPr="006B1E4A">
              <w:rPr>
                <w:rFonts w:asciiTheme="minorHAnsi" w:hAnsiTheme="minorHAnsi"/>
              </w:rPr>
              <w:t>Adopt the Agenda</w:t>
            </w:r>
          </w:p>
          <w:p w:rsidR="006B1E4A" w:rsidRDefault="003D3A29" w:rsidP="006B1E4A">
            <w:pPr>
              <w:pStyle w:val="ListParagraph"/>
              <w:numPr>
                <w:ilvl w:val="0"/>
                <w:numId w:val="38"/>
              </w:numPr>
              <w:tabs>
                <w:tab w:val="left" w:pos="360"/>
              </w:tabs>
              <w:jc w:val="both"/>
              <w:rPr>
                <w:rFonts w:asciiTheme="minorHAnsi" w:hAnsiTheme="minorHAnsi"/>
                <w:i/>
              </w:rPr>
            </w:pPr>
            <w:r>
              <w:rPr>
                <w:rFonts w:asciiTheme="minorHAnsi" w:hAnsiTheme="minorHAnsi"/>
                <w:i/>
              </w:rPr>
              <w:t xml:space="preserve">Motion to adopt the Agenda with the addition </w:t>
            </w:r>
            <w:r w:rsidR="006B1E4A">
              <w:rPr>
                <w:rFonts w:asciiTheme="minorHAnsi" w:hAnsiTheme="minorHAnsi"/>
                <w:i/>
              </w:rPr>
              <w:t>of the Presentation as stated by Jill</w:t>
            </w:r>
          </w:p>
          <w:p w:rsidR="00524474" w:rsidRPr="006B1E4A" w:rsidRDefault="00524474" w:rsidP="006B1E4A">
            <w:pPr>
              <w:tabs>
                <w:tab w:val="left" w:pos="360"/>
              </w:tabs>
              <w:ind w:left="1440"/>
              <w:jc w:val="both"/>
              <w:rPr>
                <w:rFonts w:asciiTheme="minorHAnsi" w:hAnsiTheme="minorHAnsi"/>
                <w:i/>
              </w:rPr>
            </w:pPr>
            <w:r w:rsidRPr="006B1E4A">
              <w:rPr>
                <w:rFonts w:asciiTheme="minorHAnsi" w:hAnsiTheme="minorHAnsi"/>
                <w:i/>
              </w:rPr>
              <w:tab/>
            </w:r>
          </w:p>
          <w:p w:rsidR="00524474" w:rsidRPr="002874B7" w:rsidRDefault="003D3A29" w:rsidP="00524474">
            <w:pPr>
              <w:pStyle w:val="ListParagraph"/>
              <w:tabs>
                <w:tab w:val="left" w:pos="360"/>
              </w:tabs>
              <w:ind w:left="2160"/>
              <w:jc w:val="both"/>
              <w:rPr>
                <w:rFonts w:asciiTheme="minorHAnsi" w:hAnsiTheme="minorHAnsi"/>
                <w:i/>
              </w:rPr>
            </w:pPr>
            <w:r>
              <w:rPr>
                <w:rFonts w:asciiTheme="minorHAnsi" w:hAnsiTheme="minorHAnsi"/>
                <w:i/>
              </w:rPr>
              <w:t>MS</w:t>
            </w:r>
            <w:r w:rsidR="00524474" w:rsidRPr="000A29D7">
              <w:rPr>
                <w:rFonts w:asciiTheme="minorHAnsi" w:hAnsiTheme="minorHAnsi"/>
                <w:i/>
              </w:rPr>
              <w:t>/</w:t>
            </w:r>
            <w:r>
              <w:rPr>
                <w:rFonts w:asciiTheme="minorHAnsi" w:hAnsiTheme="minorHAnsi"/>
                <w:i/>
              </w:rPr>
              <w:t>SB</w:t>
            </w:r>
            <w:r w:rsidR="00524474">
              <w:rPr>
                <w:rFonts w:asciiTheme="minorHAnsi" w:hAnsiTheme="minorHAnsi"/>
                <w:i/>
              </w:rPr>
              <w:t xml:space="preserve"> </w:t>
            </w:r>
            <w:r w:rsidR="00524474" w:rsidRPr="000A29D7">
              <w:rPr>
                <w:rFonts w:asciiTheme="minorHAnsi" w:hAnsiTheme="minorHAnsi"/>
                <w:i/>
              </w:rPr>
              <w:t xml:space="preserve"> – </w:t>
            </w:r>
            <w:r>
              <w:rPr>
                <w:rFonts w:asciiTheme="minorHAnsi" w:hAnsiTheme="minorHAnsi"/>
                <w:i/>
              </w:rPr>
              <w:t>Motion Passed</w:t>
            </w:r>
          </w:p>
          <w:p w:rsidR="00524474" w:rsidRDefault="00524474" w:rsidP="00524474">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w:t>
            </w:r>
            <w:r w:rsidR="003D3A29">
              <w:rPr>
                <w:rFonts w:asciiTheme="minorHAnsi" w:hAnsiTheme="minorHAnsi"/>
                <w:i/>
              </w:rPr>
              <w:t>EA/FC/SB/MS/EW</w:t>
            </w:r>
          </w:p>
          <w:p w:rsidR="00524474" w:rsidRPr="002874B7" w:rsidRDefault="00524474" w:rsidP="00524474">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sidR="003D3A29">
              <w:rPr>
                <w:rFonts w:asciiTheme="minorHAnsi" w:hAnsiTheme="minorHAnsi"/>
                <w:i/>
              </w:rPr>
              <w:t>None</w:t>
            </w:r>
          </w:p>
          <w:p w:rsidR="00524474" w:rsidRPr="002874B7" w:rsidRDefault="00524474" w:rsidP="00524474">
            <w:pPr>
              <w:pStyle w:val="ListParagraph"/>
              <w:tabs>
                <w:tab w:val="left" w:pos="360"/>
              </w:tabs>
              <w:ind w:left="2160"/>
              <w:jc w:val="both"/>
              <w:rPr>
                <w:rFonts w:asciiTheme="minorHAnsi" w:hAnsiTheme="minorHAnsi"/>
                <w:i/>
              </w:rPr>
            </w:pPr>
            <w:r>
              <w:rPr>
                <w:rFonts w:asciiTheme="minorHAnsi" w:hAnsiTheme="minorHAnsi"/>
                <w:i/>
              </w:rPr>
              <w:t xml:space="preserve">Absent – </w:t>
            </w:r>
            <w:r w:rsidR="003D3A29">
              <w:rPr>
                <w:rFonts w:asciiTheme="minorHAnsi" w:hAnsiTheme="minorHAnsi"/>
                <w:i/>
              </w:rPr>
              <w:t>None</w:t>
            </w:r>
          </w:p>
          <w:p w:rsidR="00524474" w:rsidRPr="00B772CF" w:rsidRDefault="00524474" w:rsidP="00524474">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sidR="003D3A29">
              <w:rPr>
                <w:rFonts w:asciiTheme="minorHAnsi" w:hAnsiTheme="minorHAnsi"/>
                <w:i/>
              </w:rPr>
              <w:t>None</w:t>
            </w:r>
          </w:p>
          <w:p w:rsidR="00337FCB" w:rsidRDefault="00337FCB" w:rsidP="00C50691">
            <w:pPr>
              <w:tabs>
                <w:tab w:val="left" w:pos="360"/>
              </w:tabs>
              <w:jc w:val="both"/>
              <w:rPr>
                <w:rFonts w:asciiTheme="minorHAnsi" w:hAnsiTheme="minorHAnsi"/>
                <w:b/>
              </w:rPr>
            </w:pPr>
          </w:p>
        </w:tc>
      </w:tr>
      <w:tr w:rsidR="006E19D5" w:rsidRPr="00BC1980" w:rsidTr="00B245C2">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rsidR="006E19D5" w:rsidRPr="004826B5" w:rsidRDefault="006E19D5" w:rsidP="00B245C2">
            <w:pPr>
              <w:pStyle w:val="ListParagraph"/>
              <w:ind w:left="360"/>
              <w:jc w:val="both"/>
              <w:rPr>
                <w:rFonts w:asciiTheme="minorHAnsi" w:hAnsiTheme="minorHAnsi"/>
                <w:b/>
              </w:rPr>
            </w:pPr>
          </w:p>
          <w:p w:rsidR="006E19D5" w:rsidRPr="00CD6CED" w:rsidRDefault="006E19D5" w:rsidP="00B245C2">
            <w:pPr>
              <w:jc w:val="both"/>
              <w:rPr>
                <w:rFonts w:asciiTheme="minorHAnsi" w:hAnsiTheme="minorHAnsi"/>
                <w:b/>
              </w:rPr>
            </w:pPr>
            <w:r w:rsidRPr="00CD6CED">
              <w:rPr>
                <w:rFonts w:asciiTheme="minorHAnsi" w:hAnsiTheme="minorHAnsi"/>
                <w:b/>
              </w:rPr>
              <w:t>RECOGNITIONS AND PRESENTATIONS</w:t>
            </w:r>
          </w:p>
          <w:p w:rsidR="00D976E0" w:rsidRDefault="006E19D5" w:rsidP="00D976E0">
            <w:pPr>
              <w:pStyle w:val="Level1"/>
              <w:widowControl/>
              <w:numPr>
                <w:ilvl w:val="0"/>
                <w:numId w:val="0"/>
              </w:numPr>
              <w:spacing w:after="240"/>
              <w:jc w:val="both"/>
              <w:outlineLvl w:val="9"/>
              <w:rPr>
                <w:rFonts w:asciiTheme="minorHAnsi" w:hAnsiTheme="minorHAnsi"/>
                <w:i/>
                <w:sz w:val="22"/>
                <w:szCs w:val="22"/>
              </w:rPr>
            </w:pPr>
            <w:r w:rsidRPr="00D75973">
              <w:rPr>
                <w:rFonts w:asciiTheme="minorHAnsi" w:hAnsiTheme="minorHAnsi"/>
                <w:i/>
                <w:sz w:val="22"/>
                <w:szCs w:val="22"/>
              </w:rPr>
              <w:t>Board of Directors expresses appreciation to members of the community, District staff, or the Board for extra efforts as volunteers, committee members or community-minded citizens.</w:t>
            </w:r>
          </w:p>
          <w:p w:rsidR="00F05E07" w:rsidRPr="003D3A29" w:rsidRDefault="00D976E0" w:rsidP="00D976E0">
            <w:pPr>
              <w:pStyle w:val="Level1"/>
              <w:widowControl/>
              <w:numPr>
                <w:ilvl w:val="0"/>
                <w:numId w:val="36"/>
              </w:numPr>
              <w:jc w:val="both"/>
              <w:outlineLvl w:val="9"/>
              <w:rPr>
                <w:rFonts w:asciiTheme="minorHAnsi" w:hAnsiTheme="minorHAnsi"/>
                <w:sz w:val="22"/>
                <w:szCs w:val="22"/>
              </w:rPr>
            </w:pPr>
            <w:r w:rsidRPr="003D3A29">
              <w:rPr>
                <w:rFonts w:asciiTheme="minorHAnsi" w:hAnsiTheme="minorHAnsi"/>
                <w:sz w:val="22"/>
                <w:szCs w:val="22"/>
              </w:rPr>
              <w:t>Presentation by Concerned Citizens of Cameron Park</w:t>
            </w:r>
            <w:r w:rsidR="003A6D94" w:rsidRPr="003D3A29">
              <w:rPr>
                <w:rFonts w:asciiTheme="minorHAnsi" w:hAnsiTheme="minorHAnsi"/>
                <w:sz w:val="22"/>
                <w:szCs w:val="22"/>
              </w:rPr>
              <w:t xml:space="preserve"> – Hope </w:t>
            </w:r>
            <w:proofErr w:type="spellStart"/>
            <w:r w:rsidR="003A6D94" w:rsidRPr="003D3A29">
              <w:rPr>
                <w:rFonts w:asciiTheme="minorHAnsi" w:hAnsiTheme="minorHAnsi"/>
                <w:sz w:val="22"/>
                <w:szCs w:val="22"/>
              </w:rPr>
              <w:t>Leja</w:t>
            </w:r>
            <w:proofErr w:type="spellEnd"/>
          </w:p>
          <w:p w:rsidR="006D1E1C" w:rsidRPr="003D3A29" w:rsidRDefault="00243FAD" w:rsidP="00D976E0">
            <w:pPr>
              <w:pStyle w:val="Level1"/>
              <w:widowControl/>
              <w:numPr>
                <w:ilvl w:val="0"/>
                <w:numId w:val="36"/>
              </w:numPr>
              <w:jc w:val="both"/>
              <w:outlineLvl w:val="9"/>
              <w:rPr>
                <w:rFonts w:asciiTheme="minorHAnsi" w:hAnsiTheme="minorHAnsi"/>
                <w:i/>
                <w:sz w:val="22"/>
                <w:szCs w:val="22"/>
              </w:rPr>
            </w:pPr>
            <w:r w:rsidRPr="003D3A29">
              <w:rPr>
                <w:rFonts w:asciiTheme="minorHAnsi" w:hAnsiTheme="minorHAnsi"/>
                <w:i/>
                <w:sz w:val="22"/>
                <w:szCs w:val="22"/>
              </w:rPr>
              <w:t xml:space="preserve">Introduce the New Cal Fire Amador-El Dorado Unit Chief Mike </w:t>
            </w:r>
            <w:proofErr w:type="spellStart"/>
            <w:r w:rsidRPr="003D3A29">
              <w:rPr>
                <w:rFonts w:asciiTheme="minorHAnsi" w:hAnsiTheme="minorHAnsi"/>
                <w:i/>
                <w:sz w:val="22"/>
                <w:szCs w:val="22"/>
              </w:rPr>
              <w:t>Blankenheim</w:t>
            </w:r>
            <w:proofErr w:type="spellEnd"/>
            <w:r w:rsidRPr="003D3A29">
              <w:rPr>
                <w:rFonts w:asciiTheme="minorHAnsi" w:hAnsiTheme="minorHAnsi"/>
                <w:i/>
                <w:sz w:val="22"/>
                <w:szCs w:val="22"/>
              </w:rPr>
              <w:t xml:space="preserve"> – Sherry </w:t>
            </w:r>
            <w:proofErr w:type="spellStart"/>
            <w:r w:rsidRPr="003D3A29">
              <w:rPr>
                <w:rFonts w:asciiTheme="minorHAnsi" w:hAnsiTheme="minorHAnsi"/>
                <w:i/>
                <w:sz w:val="22"/>
                <w:szCs w:val="22"/>
              </w:rPr>
              <w:t>Moranz</w:t>
            </w:r>
            <w:proofErr w:type="spellEnd"/>
          </w:p>
          <w:p w:rsidR="006E19D5" w:rsidRPr="002D717C" w:rsidRDefault="006E19D5" w:rsidP="00B245C2">
            <w:pPr>
              <w:pStyle w:val="Level1"/>
              <w:widowControl/>
              <w:numPr>
                <w:ilvl w:val="0"/>
                <w:numId w:val="0"/>
              </w:numPr>
              <w:spacing w:after="40"/>
              <w:jc w:val="both"/>
              <w:outlineLvl w:val="9"/>
              <w:rPr>
                <w:rFonts w:asciiTheme="minorHAnsi" w:hAnsiTheme="minorHAnsi"/>
                <w:szCs w:val="24"/>
              </w:rPr>
            </w:pPr>
            <w:r w:rsidRPr="002D717C">
              <w:rPr>
                <w:rFonts w:asciiTheme="minorHAnsi" w:hAnsiTheme="minorHAnsi"/>
                <w:szCs w:val="24"/>
              </w:rPr>
              <w:tab/>
            </w:r>
            <w:r w:rsidRPr="002D717C">
              <w:rPr>
                <w:rFonts w:asciiTheme="minorHAnsi" w:hAnsiTheme="minorHAnsi"/>
                <w:szCs w:val="24"/>
              </w:rPr>
              <w:tab/>
            </w:r>
          </w:p>
        </w:tc>
      </w:tr>
      <w:tr w:rsidR="001C0314" w:rsidRPr="00BC1980" w:rsidTr="000A0428">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rsidR="001C0314" w:rsidRPr="004826B5" w:rsidRDefault="001C0314" w:rsidP="001C0314">
            <w:pPr>
              <w:pStyle w:val="ListParagraph"/>
              <w:ind w:left="360"/>
              <w:jc w:val="both"/>
              <w:rPr>
                <w:rFonts w:asciiTheme="minorHAnsi" w:hAnsiTheme="minorHAnsi"/>
                <w:b/>
              </w:rPr>
            </w:pPr>
          </w:p>
          <w:p w:rsidR="004E11EF" w:rsidRPr="00F56C7C" w:rsidRDefault="004E11EF" w:rsidP="004E11EF">
            <w:pPr>
              <w:jc w:val="both"/>
              <w:rPr>
                <w:rFonts w:asciiTheme="minorHAnsi" w:hAnsiTheme="minorHAnsi"/>
                <w:b/>
              </w:rPr>
            </w:pPr>
            <w:r w:rsidRPr="00F56C7C">
              <w:rPr>
                <w:rFonts w:asciiTheme="minorHAnsi" w:hAnsiTheme="minorHAnsi"/>
                <w:b/>
              </w:rPr>
              <w:t>OPEN FORUM FOR NON-AGENDA ITEMS</w:t>
            </w:r>
          </w:p>
          <w:p w:rsidR="00A62DCD" w:rsidRDefault="004E11EF" w:rsidP="004E11EF">
            <w:pPr>
              <w:jc w:val="both"/>
              <w:rPr>
                <w:rFonts w:asciiTheme="minorHAnsi" w:hAnsiTheme="minorHAnsi"/>
                <w:i/>
                <w:sz w:val="22"/>
                <w:szCs w:val="22"/>
              </w:rPr>
            </w:pPr>
            <w:r w:rsidRPr="00F56C7C">
              <w:rPr>
                <w:rFonts w:asciiTheme="minorHAnsi" w:hAnsiTheme="minorHAnsi"/>
                <w:i/>
                <w:sz w:val="22"/>
                <w:szCs w:val="22"/>
              </w:rPr>
              <w:t>Members of the public may speak on any item not on the agenda that falls within the jurisdiction of the Board of Directors</w:t>
            </w:r>
            <w:r w:rsidR="001C0314" w:rsidRPr="00D75973">
              <w:rPr>
                <w:rFonts w:asciiTheme="minorHAnsi" w:hAnsiTheme="minorHAnsi"/>
                <w:i/>
                <w:sz w:val="22"/>
                <w:szCs w:val="22"/>
              </w:rPr>
              <w:t>.</w:t>
            </w:r>
          </w:p>
          <w:p w:rsidR="00004FC6" w:rsidRPr="002D717C" w:rsidRDefault="00DF3FB3" w:rsidP="00CC255A">
            <w:pPr>
              <w:pStyle w:val="Level1"/>
              <w:widowControl/>
              <w:numPr>
                <w:ilvl w:val="0"/>
                <w:numId w:val="0"/>
              </w:numPr>
              <w:spacing w:after="40"/>
              <w:jc w:val="both"/>
              <w:outlineLvl w:val="9"/>
              <w:rPr>
                <w:rFonts w:asciiTheme="minorHAnsi" w:hAnsiTheme="minorHAnsi"/>
                <w:szCs w:val="24"/>
              </w:rPr>
            </w:pPr>
            <w:r w:rsidRPr="002D717C">
              <w:rPr>
                <w:rFonts w:asciiTheme="minorHAnsi" w:hAnsiTheme="minorHAnsi"/>
                <w:szCs w:val="24"/>
              </w:rPr>
              <w:tab/>
            </w:r>
            <w:r w:rsidRPr="002D717C">
              <w:rPr>
                <w:rFonts w:asciiTheme="minorHAnsi" w:hAnsiTheme="minorHAnsi"/>
                <w:szCs w:val="24"/>
              </w:rPr>
              <w:tab/>
            </w:r>
          </w:p>
        </w:tc>
      </w:tr>
      <w:tr w:rsidR="001C0314" w:rsidRPr="00266936" w:rsidTr="00824AF7">
        <w:tblPrEx>
          <w:tblBorders>
            <w:left w:val="single" w:sz="4" w:space="0" w:color="auto"/>
            <w:right w:val="single" w:sz="4" w:space="0" w:color="auto"/>
            <w:insideH w:val="single" w:sz="4" w:space="0" w:color="auto"/>
            <w:insideV w:val="single" w:sz="4" w:space="0" w:color="auto"/>
          </w:tblBorders>
        </w:tblPrEx>
        <w:trPr>
          <w:gridAfter w:val="1"/>
          <w:wAfter w:w="10" w:type="dxa"/>
          <w:trHeight w:val="395"/>
        </w:trPr>
        <w:tc>
          <w:tcPr>
            <w:tcW w:w="10795" w:type="dxa"/>
            <w:tcBorders>
              <w:left w:val="nil"/>
              <w:right w:val="nil"/>
            </w:tcBorders>
          </w:tcPr>
          <w:p w:rsidR="00267E72" w:rsidRDefault="00267E72" w:rsidP="00CD6CED">
            <w:pPr>
              <w:tabs>
                <w:tab w:val="left" w:pos="0"/>
              </w:tabs>
              <w:jc w:val="both"/>
              <w:rPr>
                <w:rFonts w:asciiTheme="minorHAnsi" w:hAnsiTheme="minorHAnsi" w:cstheme="minorHAnsi"/>
                <w:b/>
              </w:rPr>
            </w:pPr>
          </w:p>
          <w:p w:rsidR="003D3A29" w:rsidRDefault="003D3A29" w:rsidP="00CD6CED">
            <w:pPr>
              <w:tabs>
                <w:tab w:val="left" w:pos="0"/>
              </w:tabs>
              <w:jc w:val="both"/>
              <w:rPr>
                <w:rFonts w:asciiTheme="minorHAnsi" w:hAnsiTheme="minorHAnsi" w:cstheme="minorHAnsi"/>
                <w:b/>
              </w:rPr>
            </w:pPr>
          </w:p>
          <w:p w:rsidR="003D3A29" w:rsidRDefault="003D3A29" w:rsidP="00CD6CED">
            <w:pPr>
              <w:tabs>
                <w:tab w:val="left" w:pos="0"/>
              </w:tabs>
              <w:jc w:val="both"/>
              <w:rPr>
                <w:rFonts w:asciiTheme="minorHAnsi" w:hAnsiTheme="minorHAnsi" w:cstheme="minorHAnsi"/>
                <w:b/>
              </w:rPr>
            </w:pPr>
          </w:p>
          <w:p w:rsidR="00190A1F" w:rsidRDefault="00190A1F" w:rsidP="00CD6CED">
            <w:pPr>
              <w:tabs>
                <w:tab w:val="left" w:pos="0"/>
              </w:tabs>
              <w:jc w:val="both"/>
              <w:rPr>
                <w:rFonts w:asciiTheme="minorHAnsi" w:hAnsiTheme="minorHAnsi" w:cstheme="minorHAnsi"/>
                <w:b/>
              </w:rPr>
            </w:pPr>
          </w:p>
          <w:p w:rsidR="003D3A29" w:rsidRDefault="003D3A29" w:rsidP="00CD6CED">
            <w:pPr>
              <w:tabs>
                <w:tab w:val="left" w:pos="0"/>
              </w:tabs>
              <w:jc w:val="both"/>
              <w:rPr>
                <w:rFonts w:asciiTheme="minorHAnsi" w:hAnsiTheme="minorHAnsi" w:cstheme="minorHAnsi"/>
                <w:b/>
              </w:rPr>
            </w:pPr>
          </w:p>
          <w:p w:rsidR="001C0314" w:rsidRPr="003621D7" w:rsidRDefault="001C0314" w:rsidP="00CD6CED">
            <w:pPr>
              <w:tabs>
                <w:tab w:val="left" w:pos="0"/>
              </w:tabs>
              <w:jc w:val="both"/>
              <w:rPr>
                <w:rFonts w:asciiTheme="minorHAnsi" w:hAnsiTheme="minorHAnsi" w:cstheme="minorHAnsi"/>
                <w:b/>
              </w:rPr>
            </w:pPr>
            <w:r w:rsidRPr="003621D7">
              <w:rPr>
                <w:rFonts w:asciiTheme="minorHAnsi" w:hAnsiTheme="minorHAnsi" w:cstheme="minorHAnsi"/>
                <w:b/>
              </w:rPr>
              <w:lastRenderedPageBreak/>
              <w:t xml:space="preserve">APPROVAL OF CONSENT </w:t>
            </w:r>
            <w:r w:rsidR="00337FCB" w:rsidRPr="003621D7">
              <w:rPr>
                <w:rFonts w:asciiTheme="minorHAnsi" w:hAnsiTheme="minorHAnsi" w:cstheme="minorHAnsi"/>
                <w:b/>
              </w:rPr>
              <w:t>AGENDA</w:t>
            </w:r>
          </w:p>
          <w:p w:rsidR="001C0314" w:rsidRPr="003621D7" w:rsidRDefault="00F21352" w:rsidP="00CD6CED">
            <w:pPr>
              <w:tabs>
                <w:tab w:val="left" w:pos="0"/>
              </w:tabs>
              <w:jc w:val="both"/>
              <w:rPr>
                <w:rFonts w:asciiTheme="minorHAnsi" w:hAnsiTheme="minorHAnsi" w:cstheme="minorHAnsi"/>
                <w:i/>
              </w:rPr>
            </w:pPr>
            <w:r w:rsidRPr="003621D7">
              <w:rPr>
                <w:rFonts w:asciiTheme="minorHAnsi" w:hAnsiTheme="minorHAnsi" w:cstheme="minorHAnsi"/>
                <w:i/>
              </w:rPr>
              <w:t xml:space="preserve">The following Consent </w:t>
            </w:r>
            <w:r w:rsidR="0086741C" w:rsidRPr="003621D7">
              <w:rPr>
                <w:rFonts w:asciiTheme="minorHAnsi" w:hAnsiTheme="minorHAnsi" w:cstheme="minorHAnsi"/>
                <w:i/>
              </w:rPr>
              <w:t>Agenda</w:t>
            </w:r>
            <w:r w:rsidRPr="003621D7">
              <w:rPr>
                <w:rFonts w:asciiTheme="minorHAnsi" w:hAnsiTheme="minorHAnsi" w:cstheme="minorHAnsi"/>
                <w:i/>
              </w:rPr>
              <w:t xml:space="preserve"> items are considered routine and will be acted upon by the Board </w:t>
            </w:r>
            <w:r w:rsidR="00BC1980" w:rsidRPr="003621D7">
              <w:rPr>
                <w:rFonts w:asciiTheme="minorHAnsi" w:hAnsiTheme="minorHAnsi" w:cstheme="minorHAnsi"/>
                <w:i/>
              </w:rPr>
              <w:t xml:space="preserve">without discussion </w:t>
            </w:r>
            <w:r w:rsidR="007D23E5" w:rsidRPr="003621D7">
              <w:rPr>
                <w:rFonts w:asciiTheme="minorHAnsi" w:hAnsiTheme="minorHAnsi" w:cstheme="minorHAnsi"/>
                <w:i/>
              </w:rPr>
              <w:t>with one vote.</w:t>
            </w:r>
            <w:r w:rsidRPr="003621D7">
              <w:rPr>
                <w:rFonts w:asciiTheme="minorHAnsi" w:hAnsiTheme="minorHAnsi" w:cstheme="minorHAnsi"/>
                <w:i/>
              </w:rPr>
              <w:t xml:space="preserve"> Any item may be removed from the Consent </w:t>
            </w:r>
            <w:r w:rsidR="0086741C" w:rsidRPr="003621D7">
              <w:rPr>
                <w:rFonts w:asciiTheme="minorHAnsi" w:hAnsiTheme="minorHAnsi" w:cstheme="minorHAnsi"/>
                <w:i/>
              </w:rPr>
              <w:t>Agenda</w:t>
            </w:r>
            <w:r w:rsidRPr="003621D7">
              <w:rPr>
                <w:rFonts w:asciiTheme="minorHAnsi" w:hAnsiTheme="minorHAnsi" w:cstheme="minorHAnsi"/>
                <w:i/>
              </w:rPr>
              <w:t xml:space="preserve"> by a Board member or a member of the audience and pl</w:t>
            </w:r>
            <w:r w:rsidR="009A1A4E" w:rsidRPr="003621D7">
              <w:rPr>
                <w:rFonts w:asciiTheme="minorHAnsi" w:hAnsiTheme="minorHAnsi" w:cstheme="minorHAnsi"/>
                <w:i/>
              </w:rPr>
              <w:t>aced under General Business</w:t>
            </w:r>
            <w:r w:rsidR="00C50691" w:rsidRPr="003621D7">
              <w:rPr>
                <w:rFonts w:asciiTheme="minorHAnsi" w:hAnsiTheme="minorHAnsi" w:cstheme="minorHAnsi"/>
                <w:i/>
              </w:rPr>
              <w:t xml:space="preserve"> #</w:t>
            </w:r>
            <w:r w:rsidR="0016712C">
              <w:rPr>
                <w:rFonts w:asciiTheme="minorHAnsi" w:hAnsiTheme="minorHAnsi" w:cstheme="minorHAnsi"/>
                <w:i/>
              </w:rPr>
              <w:t>11</w:t>
            </w:r>
            <w:r w:rsidR="00141066" w:rsidRPr="003621D7">
              <w:rPr>
                <w:rFonts w:asciiTheme="minorHAnsi" w:hAnsiTheme="minorHAnsi" w:cstheme="minorHAnsi"/>
                <w:i/>
              </w:rPr>
              <w:t xml:space="preserve"> </w:t>
            </w:r>
            <w:r w:rsidRPr="003621D7">
              <w:rPr>
                <w:rFonts w:asciiTheme="minorHAnsi" w:hAnsiTheme="minorHAnsi" w:cstheme="minorHAnsi"/>
                <w:i/>
              </w:rPr>
              <w:t>to be discussed and act</w:t>
            </w:r>
            <w:r w:rsidR="008A055A" w:rsidRPr="003621D7">
              <w:rPr>
                <w:rFonts w:asciiTheme="minorHAnsi" w:hAnsiTheme="minorHAnsi" w:cstheme="minorHAnsi"/>
                <w:i/>
              </w:rPr>
              <w:t>ed upon individually.</w:t>
            </w:r>
          </w:p>
          <w:p w:rsidR="001C0314" w:rsidRPr="003621D7" w:rsidRDefault="001C0314" w:rsidP="001C0314">
            <w:pPr>
              <w:pStyle w:val="ListParagraph"/>
              <w:tabs>
                <w:tab w:val="left" w:pos="0"/>
              </w:tabs>
              <w:ind w:left="360"/>
              <w:jc w:val="both"/>
              <w:rPr>
                <w:rFonts w:asciiTheme="minorHAnsi" w:hAnsiTheme="minorHAnsi" w:cstheme="minorHAnsi"/>
                <w:i/>
              </w:rPr>
            </w:pPr>
          </w:p>
          <w:p w:rsidR="00F5284E" w:rsidRPr="003621D7" w:rsidRDefault="00F5284E" w:rsidP="00D976E0">
            <w:pPr>
              <w:pStyle w:val="ListParagraph"/>
              <w:numPr>
                <w:ilvl w:val="0"/>
                <w:numId w:val="2"/>
              </w:numPr>
              <w:tabs>
                <w:tab w:val="left" w:pos="360"/>
                <w:tab w:val="left" w:pos="720"/>
              </w:tabs>
              <w:spacing w:after="40" w:line="276" w:lineRule="auto"/>
              <w:rPr>
                <w:rFonts w:asciiTheme="minorHAnsi" w:hAnsiTheme="minorHAnsi" w:cstheme="minorHAnsi"/>
              </w:rPr>
            </w:pPr>
            <w:r w:rsidRPr="003621D7">
              <w:rPr>
                <w:rFonts w:asciiTheme="minorHAnsi" w:hAnsiTheme="minorHAnsi" w:cstheme="minorHAnsi"/>
              </w:rPr>
              <w:t>Conformed Agenda – Boa</w:t>
            </w:r>
            <w:r w:rsidR="003F0F4E" w:rsidRPr="003621D7">
              <w:rPr>
                <w:rFonts w:asciiTheme="minorHAnsi" w:hAnsiTheme="minorHAnsi" w:cstheme="minorHAnsi"/>
              </w:rPr>
              <w:t xml:space="preserve">rd of Directors Meeting </w:t>
            </w:r>
            <w:r w:rsidR="00E4293E" w:rsidRPr="003621D7">
              <w:rPr>
                <w:rFonts w:asciiTheme="minorHAnsi" w:hAnsiTheme="minorHAnsi" w:cstheme="minorHAnsi"/>
              </w:rPr>
              <w:t>January 20</w:t>
            </w:r>
            <w:r w:rsidR="00D821CC" w:rsidRPr="003621D7">
              <w:rPr>
                <w:rFonts w:asciiTheme="minorHAnsi" w:hAnsiTheme="minorHAnsi" w:cstheme="minorHAnsi"/>
              </w:rPr>
              <w:t>,</w:t>
            </w:r>
            <w:r w:rsidRPr="003621D7">
              <w:rPr>
                <w:rFonts w:asciiTheme="minorHAnsi" w:hAnsiTheme="minorHAnsi" w:cstheme="minorHAnsi"/>
              </w:rPr>
              <w:t xml:space="preserve"> </w:t>
            </w:r>
            <w:r w:rsidR="00E4293E" w:rsidRPr="003621D7">
              <w:rPr>
                <w:rFonts w:asciiTheme="minorHAnsi" w:hAnsiTheme="minorHAnsi" w:cstheme="minorHAnsi"/>
              </w:rPr>
              <w:t>2021</w:t>
            </w:r>
          </w:p>
          <w:p w:rsidR="00FB29DA" w:rsidRPr="003621D7" w:rsidRDefault="00FB29DA" w:rsidP="00D976E0">
            <w:pPr>
              <w:pStyle w:val="ListParagraph"/>
              <w:numPr>
                <w:ilvl w:val="0"/>
                <w:numId w:val="2"/>
              </w:numPr>
              <w:tabs>
                <w:tab w:val="left" w:pos="360"/>
                <w:tab w:val="left" w:pos="720"/>
              </w:tabs>
              <w:spacing w:after="40" w:line="276" w:lineRule="auto"/>
              <w:rPr>
                <w:rFonts w:asciiTheme="minorHAnsi" w:hAnsiTheme="minorHAnsi" w:cstheme="minorHAnsi"/>
              </w:rPr>
            </w:pPr>
            <w:r w:rsidRPr="003621D7">
              <w:rPr>
                <w:rFonts w:asciiTheme="minorHAnsi" w:hAnsiTheme="minorHAnsi" w:cstheme="minorHAnsi"/>
                <w:b/>
              </w:rPr>
              <w:t>Receive and File</w:t>
            </w:r>
            <w:r w:rsidRPr="003621D7">
              <w:rPr>
                <w:rFonts w:asciiTheme="minorHAnsi" w:hAnsiTheme="minorHAnsi" w:cstheme="minorHAnsi"/>
              </w:rPr>
              <w:t xml:space="preserve"> General Manager’s Report</w:t>
            </w:r>
          </w:p>
          <w:p w:rsidR="00D918E6" w:rsidRPr="003621D7" w:rsidRDefault="00D976E0" w:rsidP="00D976E0">
            <w:pPr>
              <w:pStyle w:val="ListParagraph"/>
              <w:numPr>
                <w:ilvl w:val="0"/>
                <w:numId w:val="2"/>
              </w:numPr>
              <w:tabs>
                <w:tab w:val="left" w:pos="360"/>
                <w:tab w:val="left" w:pos="720"/>
              </w:tabs>
              <w:spacing w:after="40" w:line="276" w:lineRule="auto"/>
              <w:rPr>
                <w:rFonts w:asciiTheme="minorHAnsi" w:hAnsiTheme="minorHAnsi" w:cstheme="minorHAnsi"/>
              </w:rPr>
            </w:pPr>
            <w:r w:rsidRPr="003621D7">
              <w:rPr>
                <w:rFonts w:asciiTheme="minorHAnsi" w:hAnsiTheme="minorHAnsi" w:cstheme="minorHAnsi"/>
                <w:b/>
              </w:rPr>
              <w:t>APPROVE</w:t>
            </w:r>
            <w:r w:rsidRPr="003621D7">
              <w:rPr>
                <w:rFonts w:asciiTheme="minorHAnsi" w:hAnsiTheme="minorHAnsi" w:cstheme="minorHAnsi"/>
              </w:rPr>
              <w:t xml:space="preserve"> Policy 4061 Architectural Review Committee</w:t>
            </w:r>
          </w:p>
          <w:p w:rsidR="00D976E0" w:rsidRPr="003621D7" w:rsidRDefault="00D976E0" w:rsidP="00D976E0">
            <w:pPr>
              <w:pStyle w:val="ListParagraph"/>
              <w:numPr>
                <w:ilvl w:val="0"/>
                <w:numId w:val="2"/>
              </w:numPr>
              <w:contextualSpacing/>
              <w:rPr>
                <w:rFonts w:asciiTheme="minorHAnsi" w:hAnsiTheme="minorHAnsi" w:cstheme="minorHAnsi"/>
              </w:rPr>
            </w:pPr>
            <w:r w:rsidRPr="003621D7">
              <w:rPr>
                <w:rFonts w:asciiTheme="minorHAnsi" w:hAnsiTheme="minorHAnsi" w:cstheme="minorHAnsi"/>
                <w:b/>
              </w:rPr>
              <w:t>APPROVE</w:t>
            </w:r>
            <w:r w:rsidRPr="003621D7">
              <w:rPr>
                <w:rFonts w:asciiTheme="minorHAnsi" w:hAnsiTheme="minorHAnsi" w:cstheme="minorHAnsi"/>
              </w:rPr>
              <w:t xml:space="preserve"> </w:t>
            </w:r>
            <w:r w:rsidR="00FC46D6" w:rsidRPr="003621D7">
              <w:rPr>
                <w:rFonts w:asciiTheme="minorHAnsi" w:hAnsiTheme="minorHAnsi" w:cstheme="minorHAnsi"/>
              </w:rPr>
              <w:t>Resolution 2021-01</w:t>
            </w:r>
            <w:r w:rsidR="00177E49" w:rsidRPr="003621D7">
              <w:rPr>
                <w:rFonts w:asciiTheme="minorHAnsi" w:hAnsiTheme="minorHAnsi" w:cstheme="minorHAnsi"/>
              </w:rPr>
              <w:t xml:space="preserve"> </w:t>
            </w:r>
            <w:r w:rsidRPr="003621D7">
              <w:rPr>
                <w:rFonts w:asciiTheme="minorHAnsi" w:hAnsiTheme="minorHAnsi" w:cstheme="minorHAnsi"/>
              </w:rPr>
              <w:t>Budget Allocation for Agreement between DTA and Cameron Park Community Services District for a User Fee Study</w:t>
            </w:r>
            <w:r w:rsidR="0008707D" w:rsidRPr="003621D7">
              <w:rPr>
                <w:rFonts w:asciiTheme="minorHAnsi" w:hAnsiTheme="minorHAnsi" w:cstheme="minorHAnsi"/>
              </w:rPr>
              <w:t xml:space="preserve"> </w:t>
            </w:r>
          </w:p>
          <w:p w:rsidR="00B11E31" w:rsidRPr="003621D7" w:rsidRDefault="00D976E0" w:rsidP="00FB29DA">
            <w:pPr>
              <w:pStyle w:val="ListParagraph"/>
              <w:numPr>
                <w:ilvl w:val="0"/>
                <w:numId w:val="2"/>
              </w:numPr>
              <w:spacing w:after="240"/>
              <w:contextualSpacing/>
              <w:rPr>
                <w:rFonts w:asciiTheme="minorHAnsi" w:hAnsiTheme="minorHAnsi" w:cstheme="minorHAnsi"/>
              </w:rPr>
            </w:pPr>
            <w:r w:rsidRPr="003621D7">
              <w:rPr>
                <w:rFonts w:asciiTheme="minorHAnsi" w:hAnsiTheme="minorHAnsi" w:cstheme="minorHAnsi"/>
                <w:b/>
              </w:rPr>
              <w:t>APPROVE</w:t>
            </w:r>
            <w:r w:rsidRPr="003621D7">
              <w:rPr>
                <w:rFonts w:asciiTheme="minorHAnsi" w:hAnsiTheme="minorHAnsi" w:cstheme="minorHAnsi"/>
              </w:rPr>
              <w:t xml:space="preserve"> </w:t>
            </w:r>
            <w:r w:rsidR="00FC46D6" w:rsidRPr="003621D7">
              <w:rPr>
                <w:rFonts w:asciiTheme="minorHAnsi" w:hAnsiTheme="minorHAnsi" w:cstheme="minorHAnsi"/>
              </w:rPr>
              <w:t xml:space="preserve">Resolution 2021-02 </w:t>
            </w:r>
            <w:r w:rsidRPr="003621D7">
              <w:rPr>
                <w:rFonts w:asciiTheme="minorHAnsi" w:hAnsiTheme="minorHAnsi" w:cstheme="minorHAnsi"/>
              </w:rPr>
              <w:t>Agreement between Twin Rivers Architects and Cameron Park Community Services District for Architect Services for Fire Station 88 Remodel</w:t>
            </w:r>
            <w:r w:rsidR="00CE117A" w:rsidRPr="003621D7">
              <w:rPr>
                <w:rFonts w:asciiTheme="minorHAnsi" w:hAnsiTheme="minorHAnsi" w:cstheme="minorHAnsi"/>
              </w:rPr>
              <w:t xml:space="preserve"> </w:t>
            </w:r>
          </w:p>
          <w:p w:rsidR="00D976E0" w:rsidRPr="003621D7" w:rsidRDefault="00D976E0" w:rsidP="00D976E0">
            <w:pPr>
              <w:pStyle w:val="ListParagraph"/>
              <w:numPr>
                <w:ilvl w:val="0"/>
                <w:numId w:val="2"/>
              </w:numPr>
              <w:tabs>
                <w:tab w:val="left" w:pos="360"/>
                <w:tab w:val="left" w:pos="720"/>
              </w:tabs>
              <w:spacing w:after="40" w:line="276" w:lineRule="auto"/>
              <w:rPr>
                <w:rFonts w:asciiTheme="minorHAnsi" w:hAnsiTheme="minorHAnsi" w:cstheme="minorHAnsi"/>
              </w:rPr>
            </w:pPr>
            <w:r w:rsidRPr="003621D7">
              <w:rPr>
                <w:rFonts w:asciiTheme="minorHAnsi" w:hAnsiTheme="minorHAnsi" w:cstheme="minorHAnsi"/>
                <w:b/>
              </w:rPr>
              <w:t>APPROVE</w:t>
            </w:r>
            <w:r w:rsidRPr="003621D7">
              <w:rPr>
                <w:rFonts w:asciiTheme="minorHAnsi" w:hAnsiTheme="minorHAnsi" w:cstheme="minorHAnsi"/>
              </w:rPr>
              <w:t xml:space="preserve"> </w:t>
            </w:r>
            <w:r w:rsidR="00FC46D6" w:rsidRPr="003621D7">
              <w:rPr>
                <w:rFonts w:asciiTheme="minorHAnsi" w:hAnsiTheme="minorHAnsi" w:cstheme="minorHAnsi"/>
              </w:rPr>
              <w:t xml:space="preserve">Resolution 2021-03 </w:t>
            </w:r>
            <w:r w:rsidRPr="003621D7">
              <w:rPr>
                <w:rFonts w:asciiTheme="minorHAnsi" w:hAnsiTheme="minorHAnsi" w:cstheme="minorHAnsi"/>
              </w:rPr>
              <w:t xml:space="preserve">Budget Allocation for Repairs to Pool Heater &amp; Pool Lights; </w:t>
            </w:r>
            <w:r w:rsidR="00DF422B">
              <w:rPr>
                <w:rFonts w:asciiTheme="minorHAnsi" w:hAnsiTheme="minorHAnsi" w:cstheme="minorHAnsi"/>
              </w:rPr>
              <w:t xml:space="preserve">and </w:t>
            </w:r>
            <w:r w:rsidRPr="003621D7">
              <w:rPr>
                <w:rFonts w:asciiTheme="minorHAnsi" w:hAnsiTheme="minorHAnsi" w:cstheme="minorHAnsi"/>
                <w:b/>
              </w:rPr>
              <w:t>APPROVE</w:t>
            </w:r>
            <w:r w:rsidR="00DF422B">
              <w:rPr>
                <w:rFonts w:asciiTheme="minorHAnsi" w:hAnsiTheme="minorHAnsi" w:cstheme="minorHAnsi"/>
              </w:rPr>
              <w:t xml:space="preserve"> Lincoln Aquatics as Vendor for Pool Heater</w:t>
            </w:r>
          </w:p>
          <w:p w:rsidR="00D976E0" w:rsidRPr="003D3A29" w:rsidRDefault="00877B94" w:rsidP="00877B94">
            <w:pPr>
              <w:pStyle w:val="ListParagraph"/>
              <w:numPr>
                <w:ilvl w:val="0"/>
                <w:numId w:val="2"/>
              </w:numPr>
              <w:tabs>
                <w:tab w:val="left" w:pos="360"/>
                <w:tab w:val="left" w:pos="720"/>
              </w:tabs>
              <w:spacing w:after="40" w:line="276" w:lineRule="auto"/>
              <w:rPr>
                <w:rFonts w:asciiTheme="minorHAnsi" w:hAnsiTheme="minorHAnsi" w:cstheme="minorHAnsi"/>
              </w:rPr>
            </w:pPr>
            <w:r w:rsidRPr="003D3A29">
              <w:rPr>
                <w:rFonts w:asciiTheme="minorHAnsi" w:hAnsiTheme="minorHAnsi" w:cstheme="minorHAnsi"/>
                <w:b/>
              </w:rPr>
              <w:t>APPROVE</w:t>
            </w:r>
            <w:r w:rsidR="00177E49" w:rsidRPr="003D3A29">
              <w:rPr>
                <w:rFonts w:asciiTheme="minorHAnsi" w:hAnsiTheme="minorHAnsi" w:cstheme="minorHAnsi"/>
                <w:b/>
              </w:rPr>
              <w:t xml:space="preserve"> </w:t>
            </w:r>
            <w:r w:rsidRPr="003D3A29">
              <w:rPr>
                <w:rFonts w:asciiTheme="minorHAnsi" w:hAnsiTheme="minorHAnsi" w:cstheme="minorHAnsi"/>
              </w:rPr>
              <w:t xml:space="preserve">Resolution 2021-04 Authorizing </w:t>
            </w:r>
            <w:r w:rsidR="00D976E0" w:rsidRPr="003D3A29">
              <w:rPr>
                <w:rFonts w:asciiTheme="minorHAnsi" w:hAnsiTheme="minorHAnsi" w:cstheme="minorHAnsi"/>
              </w:rPr>
              <w:t>State Park Program (Proposition 68 Competitive) Grant Application</w:t>
            </w:r>
          </w:p>
          <w:p w:rsidR="00A7063C" w:rsidRDefault="00A7063C" w:rsidP="00A7063C">
            <w:pPr>
              <w:tabs>
                <w:tab w:val="left" w:pos="360"/>
                <w:tab w:val="left" w:pos="720"/>
              </w:tabs>
              <w:spacing w:after="40" w:line="276" w:lineRule="auto"/>
              <w:rPr>
                <w:rFonts w:asciiTheme="minorHAnsi" w:hAnsiTheme="minorHAnsi" w:cstheme="minorHAnsi"/>
              </w:rPr>
            </w:pPr>
          </w:p>
          <w:p w:rsidR="0011423F" w:rsidRPr="0011423F" w:rsidRDefault="003D3A29" w:rsidP="0011423F">
            <w:pPr>
              <w:tabs>
                <w:tab w:val="left" w:pos="360"/>
              </w:tabs>
              <w:ind w:left="1440"/>
              <w:jc w:val="both"/>
              <w:rPr>
                <w:rFonts w:asciiTheme="minorHAnsi" w:hAnsiTheme="minorHAnsi"/>
                <w:i/>
              </w:rPr>
            </w:pPr>
            <w:r w:rsidRPr="0011423F">
              <w:rPr>
                <w:rFonts w:asciiTheme="minorHAnsi" w:hAnsiTheme="minorHAnsi"/>
                <w:i/>
              </w:rPr>
              <w:t>Motion to</w:t>
            </w:r>
            <w:r w:rsidR="0011423F" w:rsidRPr="0011423F">
              <w:rPr>
                <w:rFonts w:asciiTheme="minorHAnsi" w:hAnsiTheme="minorHAnsi"/>
                <w:i/>
              </w:rPr>
              <w:t xml:space="preserve"> Approve Consent Calendar</w:t>
            </w:r>
            <w:r w:rsidRPr="0011423F">
              <w:rPr>
                <w:rFonts w:asciiTheme="minorHAnsi" w:hAnsiTheme="minorHAnsi"/>
                <w:i/>
              </w:rPr>
              <w:t xml:space="preserve"> </w:t>
            </w:r>
            <w:r w:rsidR="0011423F" w:rsidRPr="0011423F">
              <w:rPr>
                <w:rFonts w:asciiTheme="minorHAnsi" w:hAnsiTheme="minorHAnsi"/>
                <w:i/>
              </w:rPr>
              <w:t>with the following correction:</w:t>
            </w:r>
          </w:p>
          <w:p w:rsidR="00A7063C" w:rsidRPr="003D3A29" w:rsidRDefault="0011423F" w:rsidP="00A7063C">
            <w:pPr>
              <w:pStyle w:val="ListParagraph"/>
              <w:numPr>
                <w:ilvl w:val="0"/>
                <w:numId w:val="37"/>
              </w:numPr>
              <w:tabs>
                <w:tab w:val="left" w:pos="360"/>
              </w:tabs>
              <w:jc w:val="both"/>
              <w:rPr>
                <w:rFonts w:asciiTheme="minorHAnsi" w:hAnsiTheme="minorHAnsi"/>
                <w:i/>
              </w:rPr>
            </w:pPr>
            <w:r>
              <w:rPr>
                <w:rFonts w:asciiTheme="minorHAnsi" w:hAnsiTheme="minorHAnsi"/>
                <w:i/>
              </w:rPr>
              <w:t>M</w:t>
            </w:r>
            <w:r w:rsidR="003D3A29" w:rsidRPr="003D3A29">
              <w:rPr>
                <w:rFonts w:asciiTheme="minorHAnsi" w:hAnsiTheme="minorHAnsi"/>
                <w:i/>
              </w:rPr>
              <w:t>ove Item 10 to Item 11 (General Business) to provide more information and Approval</w:t>
            </w:r>
            <w:r w:rsidR="00864133">
              <w:rPr>
                <w:rFonts w:asciiTheme="minorHAnsi" w:hAnsiTheme="minorHAnsi"/>
                <w:i/>
              </w:rPr>
              <w:t xml:space="preserve"> at the request of General Manager</w:t>
            </w:r>
          </w:p>
          <w:p w:rsidR="00A7063C" w:rsidRPr="00B03146" w:rsidRDefault="00A7063C" w:rsidP="00A7063C">
            <w:pPr>
              <w:pStyle w:val="ListParagraph"/>
              <w:tabs>
                <w:tab w:val="left" w:pos="360"/>
              </w:tabs>
              <w:ind w:left="2160"/>
              <w:jc w:val="both"/>
              <w:rPr>
                <w:rFonts w:asciiTheme="minorHAnsi" w:hAnsiTheme="minorHAnsi"/>
                <w:i/>
              </w:rPr>
            </w:pPr>
            <w:r>
              <w:rPr>
                <w:rFonts w:asciiTheme="minorHAnsi" w:hAnsiTheme="minorHAnsi"/>
                <w:i/>
              </w:rPr>
              <w:t xml:space="preserve"> </w:t>
            </w:r>
          </w:p>
          <w:p w:rsidR="00A7063C" w:rsidRDefault="003D3A29" w:rsidP="00A7063C">
            <w:pPr>
              <w:pStyle w:val="ListParagraph"/>
              <w:tabs>
                <w:tab w:val="left" w:pos="360"/>
              </w:tabs>
              <w:ind w:left="2160"/>
              <w:jc w:val="both"/>
              <w:rPr>
                <w:rFonts w:asciiTheme="minorHAnsi" w:hAnsiTheme="minorHAnsi"/>
                <w:i/>
              </w:rPr>
            </w:pPr>
            <w:r>
              <w:rPr>
                <w:rFonts w:asciiTheme="minorHAnsi" w:hAnsiTheme="minorHAnsi"/>
                <w:i/>
              </w:rPr>
              <w:t>FC</w:t>
            </w:r>
            <w:r w:rsidR="00A7063C">
              <w:rPr>
                <w:rFonts w:asciiTheme="minorHAnsi" w:hAnsiTheme="minorHAnsi"/>
                <w:i/>
              </w:rPr>
              <w:t>/</w:t>
            </w:r>
            <w:r>
              <w:rPr>
                <w:rFonts w:asciiTheme="minorHAnsi" w:hAnsiTheme="minorHAnsi"/>
                <w:i/>
              </w:rPr>
              <w:t>MS</w:t>
            </w:r>
            <w:r w:rsidR="00A7063C">
              <w:rPr>
                <w:rFonts w:asciiTheme="minorHAnsi" w:hAnsiTheme="minorHAnsi"/>
                <w:i/>
              </w:rPr>
              <w:t xml:space="preserve">  – </w:t>
            </w:r>
            <w:r>
              <w:rPr>
                <w:rFonts w:asciiTheme="minorHAnsi" w:hAnsiTheme="minorHAnsi"/>
                <w:i/>
              </w:rPr>
              <w:t>Motion Passed</w:t>
            </w:r>
          </w:p>
          <w:p w:rsidR="00A7063C" w:rsidRDefault="00A7063C" w:rsidP="00A7063C">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w:t>
            </w:r>
            <w:r w:rsidR="003D3A29">
              <w:rPr>
                <w:rFonts w:asciiTheme="minorHAnsi" w:hAnsiTheme="minorHAnsi"/>
                <w:i/>
              </w:rPr>
              <w:t>EA/FC/SB/MS/EW</w:t>
            </w:r>
          </w:p>
          <w:p w:rsidR="003D3A29" w:rsidRPr="003D3A29" w:rsidRDefault="00A7063C" w:rsidP="003D3A29">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sidR="003D3A29">
              <w:rPr>
                <w:rFonts w:asciiTheme="minorHAnsi" w:hAnsiTheme="minorHAnsi"/>
                <w:i/>
              </w:rPr>
              <w:t>None</w:t>
            </w:r>
          </w:p>
          <w:p w:rsidR="00A7063C" w:rsidRPr="002874B7" w:rsidRDefault="00A7063C" w:rsidP="00A7063C">
            <w:pPr>
              <w:pStyle w:val="ListParagraph"/>
              <w:tabs>
                <w:tab w:val="left" w:pos="360"/>
              </w:tabs>
              <w:ind w:left="2160"/>
              <w:jc w:val="both"/>
              <w:rPr>
                <w:rFonts w:asciiTheme="minorHAnsi" w:hAnsiTheme="minorHAnsi"/>
                <w:i/>
              </w:rPr>
            </w:pPr>
            <w:r>
              <w:rPr>
                <w:rFonts w:asciiTheme="minorHAnsi" w:hAnsiTheme="minorHAnsi"/>
                <w:i/>
              </w:rPr>
              <w:t xml:space="preserve">Absent – </w:t>
            </w:r>
            <w:r w:rsidR="003D3A29">
              <w:rPr>
                <w:rFonts w:asciiTheme="minorHAnsi" w:hAnsiTheme="minorHAnsi"/>
                <w:i/>
              </w:rPr>
              <w:t>None</w:t>
            </w:r>
          </w:p>
          <w:p w:rsidR="00864133" w:rsidRPr="00864133" w:rsidRDefault="00A7063C" w:rsidP="00864133">
            <w:pPr>
              <w:tabs>
                <w:tab w:val="left" w:pos="360"/>
              </w:tabs>
              <w:ind w:left="360"/>
              <w:jc w:val="both"/>
              <w:rPr>
                <w:rFonts w:asciiTheme="minorHAnsi" w:hAnsiTheme="minorHAnsi"/>
                <w: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sidR="003D3A29">
              <w:rPr>
                <w:rFonts w:asciiTheme="minorHAnsi" w:hAnsiTheme="minorHAnsi"/>
                <w:i/>
              </w:rPr>
              <w:t>None</w:t>
            </w:r>
          </w:p>
          <w:p w:rsidR="00864133" w:rsidRPr="00A7063C" w:rsidRDefault="00864133" w:rsidP="00A7063C">
            <w:pPr>
              <w:tabs>
                <w:tab w:val="left" w:pos="360"/>
                <w:tab w:val="left" w:pos="720"/>
              </w:tabs>
              <w:spacing w:after="40" w:line="276" w:lineRule="auto"/>
              <w:rPr>
                <w:rFonts w:asciiTheme="minorHAnsi" w:hAnsiTheme="minorHAnsi" w:cstheme="minorHAnsi"/>
              </w:rPr>
            </w:pPr>
          </w:p>
        </w:tc>
      </w:tr>
      <w:tr w:rsidR="001C0314" w:rsidRPr="00BC1980" w:rsidTr="00065F70">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nil"/>
              <w:right w:val="nil"/>
            </w:tcBorders>
          </w:tcPr>
          <w:p w:rsidR="00DB3227" w:rsidRPr="003621D7" w:rsidRDefault="00DB3227" w:rsidP="007A02F5">
            <w:pPr>
              <w:rPr>
                <w:rFonts w:asciiTheme="minorHAnsi" w:hAnsiTheme="minorHAnsi" w:cstheme="minorHAnsi"/>
                <w:b/>
              </w:rPr>
            </w:pPr>
          </w:p>
          <w:p w:rsidR="00864133" w:rsidRDefault="00864133" w:rsidP="007A02F5">
            <w:pPr>
              <w:rPr>
                <w:rFonts w:asciiTheme="minorHAnsi" w:hAnsiTheme="minorHAnsi" w:cstheme="minorHAnsi"/>
                <w:b/>
              </w:rPr>
            </w:pPr>
          </w:p>
          <w:p w:rsidR="00864133" w:rsidRDefault="00864133" w:rsidP="007A02F5">
            <w:pPr>
              <w:rPr>
                <w:rFonts w:asciiTheme="minorHAnsi" w:hAnsiTheme="minorHAnsi" w:cstheme="minorHAnsi"/>
                <w:b/>
              </w:rPr>
            </w:pPr>
          </w:p>
          <w:p w:rsidR="00864133" w:rsidRDefault="00864133" w:rsidP="007A02F5">
            <w:pPr>
              <w:rPr>
                <w:rFonts w:asciiTheme="minorHAnsi" w:hAnsiTheme="minorHAnsi" w:cstheme="minorHAnsi"/>
                <w:b/>
              </w:rPr>
            </w:pPr>
          </w:p>
          <w:p w:rsidR="00B913E7" w:rsidRPr="00557777" w:rsidRDefault="00B913E7" w:rsidP="00B913E7">
            <w:pPr>
              <w:jc w:val="center"/>
              <w:rPr>
                <w:rFonts w:asciiTheme="minorHAnsi" w:hAnsiTheme="minorHAnsi"/>
                <w:b/>
              </w:rPr>
            </w:pPr>
            <w:r w:rsidRPr="00557777">
              <w:rPr>
                <w:rFonts w:asciiTheme="minorHAnsi" w:hAnsiTheme="minorHAnsi"/>
                <w:b/>
              </w:rPr>
              <w:t>THIS SPACE INTENTIONALLY LEFT BLANK</w:t>
            </w:r>
          </w:p>
          <w:p w:rsidR="00864133" w:rsidRDefault="00864133" w:rsidP="007A02F5">
            <w:pPr>
              <w:rPr>
                <w:rFonts w:asciiTheme="minorHAnsi" w:hAnsiTheme="minorHAnsi" w:cstheme="minorHAnsi"/>
                <w:b/>
              </w:rPr>
            </w:pPr>
          </w:p>
          <w:p w:rsidR="00864133" w:rsidRDefault="00864133" w:rsidP="007A02F5">
            <w:pPr>
              <w:rPr>
                <w:rFonts w:asciiTheme="minorHAnsi" w:hAnsiTheme="minorHAnsi" w:cstheme="minorHAnsi"/>
                <w:b/>
              </w:rPr>
            </w:pPr>
          </w:p>
          <w:p w:rsidR="00864133" w:rsidRDefault="00864133" w:rsidP="007A02F5">
            <w:pPr>
              <w:rPr>
                <w:rFonts w:asciiTheme="minorHAnsi" w:hAnsiTheme="minorHAnsi" w:cstheme="minorHAnsi"/>
                <w:b/>
              </w:rPr>
            </w:pPr>
          </w:p>
          <w:p w:rsidR="00864133" w:rsidRDefault="00864133" w:rsidP="007A02F5">
            <w:pPr>
              <w:rPr>
                <w:rFonts w:asciiTheme="minorHAnsi" w:hAnsiTheme="minorHAnsi" w:cstheme="minorHAnsi"/>
                <w:b/>
              </w:rPr>
            </w:pPr>
          </w:p>
          <w:p w:rsidR="00864133" w:rsidRDefault="00864133" w:rsidP="007A02F5">
            <w:pPr>
              <w:rPr>
                <w:rFonts w:asciiTheme="minorHAnsi" w:hAnsiTheme="minorHAnsi" w:cstheme="minorHAnsi"/>
                <w:b/>
              </w:rPr>
            </w:pPr>
          </w:p>
          <w:p w:rsidR="00864133" w:rsidRDefault="00864133" w:rsidP="007A02F5">
            <w:pPr>
              <w:rPr>
                <w:rFonts w:asciiTheme="minorHAnsi" w:hAnsiTheme="minorHAnsi" w:cstheme="minorHAnsi"/>
                <w:b/>
              </w:rPr>
            </w:pPr>
          </w:p>
          <w:p w:rsidR="00864133" w:rsidRDefault="00864133" w:rsidP="007A02F5">
            <w:pPr>
              <w:rPr>
                <w:rFonts w:asciiTheme="minorHAnsi" w:hAnsiTheme="minorHAnsi" w:cstheme="minorHAnsi"/>
                <w:b/>
              </w:rPr>
            </w:pPr>
          </w:p>
          <w:p w:rsidR="00864133" w:rsidRDefault="00864133" w:rsidP="007A02F5">
            <w:pPr>
              <w:rPr>
                <w:rFonts w:asciiTheme="minorHAnsi" w:hAnsiTheme="minorHAnsi" w:cstheme="minorHAnsi"/>
                <w:b/>
              </w:rPr>
            </w:pPr>
          </w:p>
          <w:p w:rsidR="00864133" w:rsidRDefault="00864133" w:rsidP="007A02F5">
            <w:pPr>
              <w:rPr>
                <w:rFonts w:asciiTheme="minorHAnsi" w:hAnsiTheme="minorHAnsi" w:cstheme="minorHAnsi"/>
                <w:b/>
              </w:rPr>
            </w:pPr>
          </w:p>
          <w:p w:rsidR="001C0314" w:rsidRPr="003621D7" w:rsidRDefault="001C0314" w:rsidP="007A02F5">
            <w:pPr>
              <w:rPr>
                <w:rFonts w:asciiTheme="minorHAnsi" w:hAnsiTheme="minorHAnsi" w:cstheme="minorHAnsi"/>
                <w:b/>
              </w:rPr>
            </w:pPr>
            <w:r w:rsidRPr="003621D7">
              <w:rPr>
                <w:rFonts w:asciiTheme="minorHAnsi" w:hAnsiTheme="minorHAnsi" w:cstheme="minorHAnsi"/>
                <w:b/>
              </w:rPr>
              <w:t xml:space="preserve">GENERAL BUSINESS  </w:t>
            </w:r>
          </w:p>
          <w:p w:rsidR="001C0314" w:rsidRPr="003621D7" w:rsidRDefault="001C0314" w:rsidP="007A02F5">
            <w:pPr>
              <w:jc w:val="both"/>
              <w:rPr>
                <w:rFonts w:asciiTheme="minorHAnsi" w:hAnsiTheme="minorHAnsi" w:cstheme="minorHAnsi"/>
                <w:i/>
              </w:rPr>
            </w:pPr>
            <w:r w:rsidRPr="003621D7">
              <w:rPr>
                <w:rFonts w:asciiTheme="minorHAnsi" w:hAnsiTheme="minorHAnsi" w:cstheme="minorHAnsi"/>
                <w:i/>
              </w:rPr>
              <w:t>For purposes of the Brown Act §54954.2 (a), items below provide a brief description of each item of business</w:t>
            </w:r>
            <w:r w:rsidR="00B9340A" w:rsidRPr="003621D7">
              <w:rPr>
                <w:rFonts w:asciiTheme="minorHAnsi" w:hAnsiTheme="minorHAnsi" w:cstheme="minorHAnsi"/>
                <w:i/>
              </w:rPr>
              <w:t xml:space="preserve"> to be transacted or discussed.</w:t>
            </w:r>
            <w:r w:rsidRPr="003621D7">
              <w:rPr>
                <w:rFonts w:asciiTheme="minorHAnsi" w:hAnsiTheme="minorHAnsi" w:cstheme="minorHAnsi"/>
                <w:i/>
              </w:rPr>
              <w:t xml:space="preserve"> Recommendations of the staff, as shown, do not prevent the Board from taking other action.</w:t>
            </w:r>
          </w:p>
          <w:p w:rsidR="001C0314" w:rsidRPr="003621D7" w:rsidRDefault="001C0314" w:rsidP="001C0314">
            <w:pPr>
              <w:pStyle w:val="ListParagraph"/>
              <w:ind w:left="360"/>
              <w:jc w:val="both"/>
              <w:rPr>
                <w:rFonts w:asciiTheme="minorHAnsi" w:hAnsiTheme="minorHAnsi" w:cstheme="minorHAnsi"/>
              </w:rPr>
            </w:pPr>
          </w:p>
          <w:p w:rsidR="0016712C" w:rsidRDefault="0016712C" w:rsidP="00D976E0">
            <w:pPr>
              <w:pStyle w:val="ListParagraph"/>
              <w:numPr>
                <w:ilvl w:val="0"/>
                <w:numId w:val="2"/>
              </w:numPr>
              <w:contextualSpacing/>
              <w:rPr>
                <w:rFonts w:asciiTheme="minorHAnsi" w:hAnsiTheme="minorHAnsi" w:cstheme="minorHAnsi"/>
              </w:rPr>
            </w:pPr>
            <w:r>
              <w:rPr>
                <w:rFonts w:asciiTheme="minorHAnsi" w:hAnsiTheme="minorHAnsi" w:cstheme="minorHAnsi"/>
              </w:rPr>
              <w:t>Items removed from the Consent Agenda for di</w:t>
            </w:r>
            <w:r w:rsidR="009B4010">
              <w:rPr>
                <w:rFonts w:asciiTheme="minorHAnsi" w:hAnsiTheme="minorHAnsi" w:cstheme="minorHAnsi"/>
              </w:rPr>
              <w:t>scu</w:t>
            </w:r>
            <w:r>
              <w:rPr>
                <w:rFonts w:asciiTheme="minorHAnsi" w:hAnsiTheme="minorHAnsi" w:cstheme="minorHAnsi"/>
              </w:rPr>
              <w:t>ssion</w:t>
            </w:r>
          </w:p>
          <w:p w:rsidR="00864133" w:rsidRDefault="00864133" w:rsidP="00864133">
            <w:pPr>
              <w:contextualSpacing/>
              <w:rPr>
                <w:rFonts w:asciiTheme="minorHAnsi" w:hAnsiTheme="minorHAnsi" w:cstheme="minorHAnsi"/>
              </w:rPr>
            </w:pPr>
          </w:p>
          <w:p w:rsidR="00864133" w:rsidRDefault="00864133" w:rsidP="00864133">
            <w:pPr>
              <w:pStyle w:val="ListParagraph"/>
              <w:numPr>
                <w:ilvl w:val="0"/>
                <w:numId w:val="37"/>
              </w:numPr>
              <w:contextualSpacing/>
              <w:rPr>
                <w:rFonts w:asciiTheme="minorHAnsi" w:hAnsiTheme="minorHAnsi" w:cstheme="minorHAnsi"/>
                <w:i/>
              </w:rPr>
            </w:pPr>
            <w:r w:rsidRPr="00864133">
              <w:rPr>
                <w:rFonts w:asciiTheme="minorHAnsi" w:hAnsiTheme="minorHAnsi" w:cstheme="minorHAnsi"/>
                <w:i/>
              </w:rPr>
              <w:t>Motion to Approve Item 10 – Resolution 2021-04 Authorizing State Park Program (Proposition 68 Competitive) Grant Application</w:t>
            </w:r>
          </w:p>
          <w:p w:rsidR="00864133" w:rsidRDefault="00864133" w:rsidP="00864133">
            <w:pPr>
              <w:contextualSpacing/>
              <w:rPr>
                <w:rFonts w:asciiTheme="minorHAnsi" w:hAnsiTheme="minorHAnsi" w:cstheme="minorHAnsi"/>
                <w:i/>
              </w:rPr>
            </w:pPr>
          </w:p>
          <w:p w:rsidR="00864133" w:rsidRPr="00864133" w:rsidRDefault="00864133" w:rsidP="00864133">
            <w:pPr>
              <w:pStyle w:val="ListParagraph"/>
              <w:tabs>
                <w:tab w:val="left" w:pos="360"/>
              </w:tabs>
              <w:ind w:left="2160"/>
              <w:jc w:val="both"/>
              <w:rPr>
                <w:rFonts w:asciiTheme="minorHAnsi" w:hAnsiTheme="minorHAnsi"/>
                <w:i/>
              </w:rPr>
            </w:pPr>
            <w:r w:rsidRPr="00864133">
              <w:rPr>
                <w:rFonts w:asciiTheme="minorHAnsi" w:hAnsiTheme="minorHAnsi"/>
                <w:i/>
              </w:rPr>
              <w:t>FC/SB – Motion Approved</w:t>
            </w:r>
          </w:p>
          <w:p w:rsidR="00864133" w:rsidRDefault="00864133" w:rsidP="00864133">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EA/FC/SB/MS/EW</w:t>
            </w:r>
          </w:p>
          <w:p w:rsidR="00864133" w:rsidRPr="003D3A29" w:rsidRDefault="00864133" w:rsidP="00864133">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864133" w:rsidRPr="002874B7" w:rsidRDefault="00864133" w:rsidP="00864133">
            <w:pPr>
              <w:pStyle w:val="ListParagraph"/>
              <w:tabs>
                <w:tab w:val="left" w:pos="360"/>
              </w:tabs>
              <w:ind w:left="2160"/>
              <w:jc w:val="both"/>
              <w:rPr>
                <w:rFonts w:asciiTheme="minorHAnsi" w:hAnsiTheme="minorHAnsi"/>
                <w:i/>
              </w:rPr>
            </w:pPr>
            <w:r>
              <w:rPr>
                <w:rFonts w:asciiTheme="minorHAnsi" w:hAnsiTheme="minorHAnsi"/>
                <w:i/>
              </w:rPr>
              <w:t>Absent – None</w:t>
            </w:r>
          </w:p>
          <w:p w:rsidR="00864133" w:rsidRPr="00864133" w:rsidRDefault="00864133" w:rsidP="00864133">
            <w:pPr>
              <w:pStyle w:val="ListParagraph"/>
              <w:tabs>
                <w:tab w:val="left" w:pos="360"/>
              </w:tabs>
              <w:ind w:left="2160"/>
              <w:jc w:val="both"/>
              <w:rPr>
                <w:rFonts w:asciiTheme="minorHAnsi" w:hAnsiTheme="minorHAnsi"/>
                <w:i/>
              </w:rPr>
            </w:pPr>
            <w:r w:rsidRPr="002874B7">
              <w:rPr>
                <w:rFonts w:asciiTheme="minorHAnsi" w:hAnsiTheme="minorHAnsi"/>
                <w:i/>
              </w:rPr>
              <w:t xml:space="preserve">Abstain – </w:t>
            </w:r>
            <w:r>
              <w:rPr>
                <w:rFonts w:asciiTheme="minorHAnsi" w:hAnsiTheme="minorHAnsi"/>
                <w:i/>
              </w:rPr>
              <w:t>None</w:t>
            </w:r>
          </w:p>
          <w:p w:rsidR="0011641D" w:rsidRPr="0011641D" w:rsidRDefault="0011641D" w:rsidP="0011641D">
            <w:pPr>
              <w:contextualSpacing/>
              <w:rPr>
                <w:rFonts w:asciiTheme="minorHAnsi" w:hAnsiTheme="minorHAnsi" w:cstheme="minorHAnsi"/>
              </w:rPr>
            </w:pPr>
          </w:p>
          <w:p w:rsidR="00D976E0" w:rsidRDefault="00D976E0" w:rsidP="00D976E0">
            <w:pPr>
              <w:pStyle w:val="ListParagraph"/>
              <w:numPr>
                <w:ilvl w:val="0"/>
                <w:numId w:val="2"/>
              </w:numPr>
              <w:contextualSpacing/>
              <w:rPr>
                <w:rFonts w:asciiTheme="minorHAnsi" w:hAnsiTheme="minorHAnsi" w:cstheme="minorHAnsi"/>
              </w:rPr>
            </w:pPr>
            <w:r w:rsidRPr="003621D7">
              <w:rPr>
                <w:rFonts w:asciiTheme="minorHAnsi" w:hAnsiTheme="minorHAnsi" w:cstheme="minorHAnsi"/>
                <w:b/>
              </w:rPr>
              <w:t>APPROVE</w:t>
            </w:r>
            <w:r w:rsidRPr="003621D7">
              <w:rPr>
                <w:rFonts w:asciiTheme="minorHAnsi" w:hAnsiTheme="minorHAnsi" w:cstheme="minorHAnsi"/>
              </w:rPr>
              <w:t xml:space="preserve"> </w:t>
            </w:r>
            <w:r w:rsidR="00877B94" w:rsidRPr="003621D7">
              <w:rPr>
                <w:rFonts w:asciiTheme="minorHAnsi" w:hAnsiTheme="minorHAnsi" w:cstheme="minorHAnsi"/>
              </w:rPr>
              <w:t>Resolution 2021-05</w:t>
            </w:r>
            <w:r w:rsidR="00877B94">
              <w:rPr>
                <w:rFonts w:asciiTheme="minorHAnsi" w:hAnsiTheme="minorHAnsi" w:cstheme="minorHAnsi"/>
              </w:rPr>
              <w:t xml:space="preserve"> </w:t>
            </w:r>
            <w:r w:rsidRPr="003621D7">
              <w:rPr>
                <w:rFonts w:asciiTheme="minorHAnsi" w:hAnsiTheme="minorHAnsi" w:cstheme="minorHAnsi"/>
              </w:rPr>
              <w:t>Power Purchase Agreement between Brighton Energies and Cameron Park Community Services District</w:t>
            </w:r>
          </w:p>
          <w:p w:rsidR="0011641D" w:rsidRDefault="0011641D" w:rsidP="0011641D">
            <w:pPr>
              <w:contextualSpacing/>
              <w:rPr>
                <w:rFonts w:asciiTheme="minorHAnsi" w:hAnsiTheme="minorHAnsi" w:cstheme="minorHAnsi"/>
              </w:rPr>
            </w:pPr>
          </w:p>
          <w:p w:rsidR="00FD1F74" w:rsidRDefault="00FD1F74" w:rsidP="00FD1F74">
            <w:pPr>
              <w:pStyle w:val="ListParagraph"/>
              <w:numPr>
                <w:ilvl w:val="0"/>
                <w:numId w:val="37"/>
              </w:numPr>
              <w:contextualSpacing/>
              <w:rPr>
                <w:rFonts w:asciiTheme="minorHAnsi" w:hAnsiTheme="minorHAnsi" w:cstheme="minorHAnsi"/>
                <w:i/>
              </w:rPr>
            </w:pPr>
            <w:r w:rsidRPr="00864133">
              <w:rPr>
                <w:rFonts w:asciiTheme="minorHAnsi" w:hAnsiTheme="minorHAnsi" w:cstheme="minorHAnsi"/>
                <w:i/>
              </w:rPr>
              <w:t xml:space="preserve">Motion to </w:t>
            </w:r>
            <w:r>
              <w:rPr>
                <w:rFonts w:asciiTheme="minorHAnsi" w:hAnsiTheme="minorHAnsi" w:cstheme="minorHAnsi"/>
                <w:i/>
              </w:rPr>
              <w:t>Re-Open Public Comment to read a Q&amp;A message</w:t>
            </w:r>
          </w:p>
          <w:p w:rsidR="00FD1F74" w:rsidRDefault="00FD1F74" w:rsidP="00FD1F74">
            <w:pPr>
              <w:contextualSpacing/>
              <w:rPr>
                <w:rFonts w:asciiTheme="minorHAnsi" w:hAnsiTheme="minorHAnsi" w:cstheme="minorHAnsi"/>
                <w:i/>
              </w:rPr>
            </w:pPr>
          </w:p>
          <w:p w:rsidR="00FD1F74" w:rsidRPr="00864133" w:rsidRDefault="00FD1F74" w:rsidP="00FD1F74">
            <w:pPr>
              <w:pStyle w:val="ListParagraph"/>
              <w:tabs>
                <w:tab w:val="left" w:pos="360"/>
              </w:tabs>
              <w:ind w:left="2160"/>
              <w:jc w:val="both"/>
              <w:rPr>
                <w:rFonts w:asciiTheme="minorHAnsi" w:hAnsiTheme="minorHAnsi"/>
                <w:i/>
              </w:rPr>
            </w:pPr>
            <w:r>
              <w:rPr>
                <w:rFonts w:asciiTheme="minorHAnsi" w:hAnsiTheme="minorHAnsi"/>
                <w:i/>
              </w:rPr>
              <w:t>MS</w:t>
            </w:r>
            <w:r w:rsidRPr="00864133">
              <w:rPr>
                <w:rFonts w:asciiTheme="minorHAnsi" w:hAnsiTheme="minorHAnsi"/>
                <w:i/>
              </w:rPr>
              <w:t>/</w:t>
            </w:r>
            <w:r>
              <w:rPr>
                <w:rFonts w:asciiTheme="minorHAnsi" w:hAnsiTheme="minorHAnsi"/>
                <w:i/>
              </w:rPr>
              <w:t>FC</w:t>
            </w:r>
            <w:r w:rsidRPr="00864133">
              <w:rPr>
                <w:rFonts w:asciiTheme="minorHAnsi" w:hAnsiTheme="minorHAnsi"/>
                <w:i/>
              </w:rPr>
              <w:t xml:space="preserve"> – Motion Approved</w:t>
            </w:r>
          </w:p>
          <w:p w:rsidR="00FD1F74" w:rsidRDefault="00FD1F74" w:rsidP="00FD1F74">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EA/FC/SB/MS/EW</w:t>
            </w:r>
          </w:p>
          <w:p w:rsidR="00FD1F74" w:rsidRPr="003D3A29" w:rsidRDefault="00FD1F74" w:rsidP="00FD1F74">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FD1F74" w:rsidRPr="002874B7" w:rsidRDefault="00FD1F74" w:rsidP="00FD1F74">
            <w:pPr>
              <w:pStyle w:val="ListParagraph"/>
              <w:tabs>
                <w:tab w:val="left" w:pos="360"/>
              </w:tabs>
              <w:ind w:left="2160"/>
              <w:jc w:val="both"/>
              <w:rPr>
                <w:rFonts w:asciiTheme="minorHAnsi" w:hAnsiTheme="minorHAnsi"/>
                <w:i/>
              </w:rPr>
            </w:pPr>
            <w:r>
              <w:rPr>
                <w:rFonts w:asciiTheme="minorHAnsi" w:hAnsiTheme="minorHAnsi"/>
                <w:i/>
              </w:rPr>
              <w:t>Absent – None</w:t>
            </w:r>
          </w:p>
          <w:p w:rsidR="00FD1F74" w:rsidRPr="00864133" w:rsidRDefault="00FD1F74" w:rsidP="00FD1F74">
            <w:pPr>
              <w:pStyle w:val="ListParagraph"/>
              <w:tabs>
                <w:tab w:val="left" w:pos="360"/>
              </w:tabs>
              <w:ind w:left="2160"/>
              <w:jc w:val="both"/>
              <w:rPr>
                <w:rFonts w:asciiTheme="minorHAnsi" w:hAnsiTheme="minorHAnsi"/>
                <w:i/>
              </w:rPr>
            </w:pPr>
            <w:r w:rsidRPr="002874B7">
              <w:rPr>
                <w:rFonts w:asciiTheme="minorHAnsi" w:hAnsiTheme="minorHAnsi"/>
                <w:i/>
              </w:rPr>
              <w:t xml:space="preserve">Abstain – </w:t>
            </w:r>
            <w:r>
              <w:rPr>
                <w:rFonts w:asciiTheme="minorHAnsi" w:hAnsiTheme="minorHAnsi"/>
                <w:i/>
              </w:rPr>
              <w:t>None</w:t>
            </w:r>
          </w:p>
          <w:p w:rsidR="00FD1F74" w:rsidRDefault="00FD1F74" w:rsidP="0011641D">
            <w:pPr>
              <w:contextualSpacing/>
              <w:rPr>
                <w:rFonts w:asciiTheme="minorHAnsi" w:hAnsiTheme="minorHAnsi" w:cstheme="minorHAnsi"/>
              </w:rPr>
            </w:pPr>
          </w:p>
          <w:p w:rsidR="00FD1F74" w:rsidRDefault="00FD1F74" w:rsidP="00FD1F74">
            <w:pPr>
              <w:pStyle w:val="ListParagraph"/>
              <w:numPr>
                <w:ilvl w:val="0"/>
                <w:numId w:val="37"/>
              </w:numPr>
              <w:contextualSpacing/>
              <w:rPr>
                <w:rFonts w:asciiTheme="minorHAnsi" w:hAnsiTheme="minorHAnsi" w:cstheme="minorHAnsi"/>
                <w:i/>
              </w:rPr>
            </w:pPr>
            <w:r w:rsidRPr="00864133">
              <w:rPr>
                <w:rFonts w:asciiTheme="minorHAnsi" w:hAnsiTheme="minorHAnsi" w:cstheme="minorHAnsi"/>
                <w:i/>
              </w:rPr>
              <w:t xml:space="preserve">Motion to Approve </w:t>
            </w:r>
            <w:r>
              <w:rPr>
                <w:rFonts w:asciiTheme="minorHAnsi" w:hAnsiTheme="minorHAnsi" w:cstheme="minorHAnsi"/>
                <w:i/>
              </w:rPr>
              <w:t>Resolution 2021-05 to enter into a Power Purchase Agreement (PPA) between Brighton Energy and Cameron Park Community Services District</w:t>
            </w:r>
          </w:p>
          <w:p w:rsidR="00FD1F74" w:rsidRDefault="00FD1F74" w:rsidP="00FD1F74">
            <w:pPr>
              <w:contextualSpacing/>
              <w:rPr>
                <w:rFonts w:asciiTheme="minorHAnsi" w:hAnsiTheme="minorHAnsi" w:cstheme="minorHAnsi"/>
                <w:i/>
              </w:rPr>
            </w:pPr>
          </w:p>
          <w:p w:rsidR="00FD1F74" w:rsidRPr="00864133" w:rsidRDefault="00FD1F74" w:rsidP="00FD1F74">
            <w:pPr>
              <w:pStyle w:val="ListParagraph"/>
              <w:tabs>
                <w:tab w:val="left" w:pos="360"/>
              </w:tabs>
              <w:ind w:left="2160"/>
              <w:jc w:val="both"/>
              <w:rPr>
                <w:rFonts w:asciiTheme="minorHAnsi" w:hAnsiTheme="minorHAnsi"/>
                <w:i/>
              </w:rPr>
            </w:pPr>
            <w:r>
              <w:rPr>
                <w:rFonts w:asciiTheme="minorHAnsi" w:hAnsiTheme="minorHAnsi"/>
                <w:i/>
              </w:rPr>
              <w:t>MS</w:t>
            </w:r>
            <w:r w:rsidRPr="00864133">
              <w:rPr>
                <w:rFonts w:asciiTheme="minorHAnsi" w:hAnsiTheme="minorHAnsi"/>
                <w:i/>
              </w:rPr>
              <w:t>/</w:t>
            </w:r>
            <w:r>
              <w:rPr>
                <w:rFonts w:asciiTheme="minorHAnsi" w:hAnsiTheme="minorHAnsi"/>
                <w:i/>
              </w:rPr>
              <w:t>EW</w:t>
            </w:r>
            <w:r w:rsidRPr="00864133">
              <w:rPr>
                <w:rFonts w:asciiTheme="minorHAnsi" w:hAnsiTheme="minorHAnsi"/>
                <w:i/>
              </w:rPr>
              <w:t xml:space="preserve"> – Motion Approved</w:t>
            </w:r>
          </w:p>
          <w:p w:rsidR="00FD1F74" w:rsidRDefault="00FD1F74" w:rsidP="00FD1F74">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EA/FC/SB/MS/EW</w:t>
            </w:r>
          </w:p>
          <w:p w:rsidR="00FD1F74" w:rsidRPr="003D3A29" w:rsidRDefault="00FD1F74" w:rsidP="00FD1F74">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FD1F74" w:rsidRPr="002874B7" w:rsidRDefault="00FD1F74" w:rsidP="00FD1F74">
            <w:pPr>
              <w:pStyle w:val="ListParagraph"/>
              <w:tabs>
                <w:tab w:val="left" w:pos="360"/>
              </w:tabs>
              <w:ind w:left="2160"/>
              <w:jc w:val="both"/>
              <w:rPr>
                <w:rFonts w:asciiTheme="minorHAnsi" w:hAnsiTheme="minorHAnsi"/>
                <w:i/>
              </w:rPr>
            </w:pPr>
            <w:r>
              <w:rPr>
                <w:rFonts w:asciiTheme="minorHAnsi" w:hAnsiTheme="minorHAnsi"/>
                <w:i/>
              </w:rPr>
              <w:t>Absent – None</w:t>
            </w:r>
          </w:p>
          <w:p w:rsidR="00FD1F74" w:rsidRPr="00864133" w:rsidRDefault="00FD1F74" w:rsidP="00FD1F74">
            <w:pPr>
              <w:pStyle w:val="ListParagraph"/>
              <w:tabs>
                <w:tab w:val="left" w:pos="360"/>
              </w:tabs>
              <w:ind w:left="2160"/>
              <w:jc w:val="both"/>
              <w:rPr>
                <w:rFonts w:asciiTheme="minorHAnsi" w:hAnsiTheme="minorHAnsi"/>
                <w:i/>
              </w:rPr>
            </w:pPr>
            <w:r w:rsidRPr="002874B7">
              <w:rPr>
                <w:rFonts w:asciiTheme="minorHAnsi" w:hAnsiTheme="minorHAnsi"/>
                <w:i/>
              </w:rPr>
              <w:t xml:space="preserve">Abstain – </w:t>
            </w:r>
            <w:r>
              <w:rPr>
                <w:rFonts w:asciiTheme="minorHAnsi" w:hAnsiTheme="minorHAnsi"/>
                <w:i/>
              </w:rPr>
              <w:t>None</w:t>
            </w:r>
          </w:p>
          <w:p w:rsidR="00FD1F74" w:rsidRPr="0011641D" w:rsidRDefault="00FD1F74" w:rsidP="0011641D">
            <w:pPr>
              <w:contextualSpacing/>
              <w:rPr>
                <w:rFonts w:asciiTheme="minorHAnsi" w:hAnsiTheme="minorHAnsi" w:cstheme="minorHAnsi"/>
              </w:rPr>
            </w:pPr>
          </w:p>
          <w:p w:rsidR="00D976E0" w:rsidRDefault="00D976E0" w:rsidP="00D976E0">
            <w:pPr>
              <w:pStyle w:val="ListParagraph"/>
              <w:numPr>
                <w:ilvl w:val="0"/>
                <w:numId w:val="2"/>
              </w:numPr>
              <w:contextualSpacing/>
              <w:rPr>
                <w:rFonts w:asciiTheme="minorHAnsi" w:hAnsiTheme="minorHAnsi" w:cstheme="minorHAnsi"/>
              </w:rPr>
            </w:pPr>
            <w:r w:rsidRPr="003621D7">
              <w:rPr>
                <w:rFonts w:asciiTheme="minorHAnsi" w:hAnsiTheme="minorHAnsi" w:cstheme="minorHAnsi"/>
                <w:b/>
              </w:rPr>
              <w:t>RECEIVE</w:t>
            </w:r>
            <w:r w:rsidRPr="003621D7">
              <w:rPr>
                <w:rFonts w:asciiTheme="minorHAnsi" w:hAnsiTheme="minorHAnsi" w:cstheme="minorHAnsi"/>
              </w:rPr>
              <w:t xml:space="preserve"> and </w:t>
            </w:r>
            <w:r w:rsidRPr="003621D7">
              <w:rPr>
                <w:rFonts w:asciiTheme="minorHAnsi" w:hAnsiTheme="minorHAnsi" w:cstheme="minorHAnsi"/>
                <w:b/>
              </w:rPr>
              <w:t>FILE</w:t>
            </w:r>
            <w:r w:rsidRPr="003621D7">
              <w:rPr>
                <w:rFonts w:asciiTheme="minorHAnsi" w:hAnsiTheme="minorHAnsi" w:cstheme="minorHAnsi"/>
              </w:rPr>
              <w:t xml:space="preserve"> Year End FY19-20 Fiscal Report (Pre-Au</w:t>
            </w:r>
            <w:r w:rsidR="0011641D">
              <w:rPr>
                <w:rFonts w:asciiTheme="minorHAnsi" w:hAnsiTheme="minorHAnsi" w:cstheme="minorHAnsi"/>
              </w:rPr>
              <w:t>dit) for General Fund, Fund 01.</w:t>
            </w:r>
          </w:p>
          <w:p w:rsidR="00624611" w:rsidRDefault="00624611" w:rsidP="00624611">
            <w:pPr>
              <w:contextualSpacing/>
              <w:rPr>
                <w:rFonts w:asciiTheme="minorHAnsi" w:hAnsiTheme="minorHAnsi" w:cstheme="minorHAnsi"/>
              </w:rPr>
            </w:pPr>
          </w:p>
          <w:p w:rsidR="00624611" w:rsidRDefault="00624611" w:rsidP="00624611">
            <w:pPr>
              <w:contextualSpacing/>
              <w:rPr>
                <w:rFonts w:asciiTheme="minorHAnsi" w:hAnsiTheme="minorHAnsi" w:cstheme="minorHAnsi"/>
              </w:rPr>
            </w:pPr>
          </w:p>
          <w:p w:rsidR="00624611" w:rsidRPr="00624611" w:rsidRDefault="00624611" w:rsidP="00624611">
            <w:pPr>
              <w:contextualSpacing/>
              <w:rPr>
                <w:rFonts w:asciiTheme="minorHAnsi" w:hAnsiTheme="minorHAnsi" w:cstheme="minorHAnsi"/>
              </w:rPr>
            </w:pPr>
          </w:p>
          <w:p w:rsidR="0011641D" w:rsidRPr="0011641D" w:rsidRDefault="0011641D" w:rsidP="0011641D">
            <w:pPr>
              <w:contextualSpacing/>
              <w:rPr>
                <w:rFonts w:asciiTheme="minorHAnsi" w:hAnsiTheme="minorHAnsi" w:cstheme="minorHAnsi"/>
              </w:rPr>
            </w:pPr>
          </w:p>
          <w:p w:rsidR="00F65ABC" w:rsidRDefault="00D976E0" w:rsidP="00D976E0">
            <w:pPr>
              <w:pStyle w:val="ListParagraph"/>
              <w:numPr>
                <w:ilvl w:val="0"/>
                <w:numId w:val="2"/>
              </w:numPr>
              <w:contextualSpacing/>
            </w:pPr>
            <w:r w:rsidRPr="003621D7">
              <w:rPr>
                <w:rFonts w:asciiTheme="minorHAnsi" w:hAnsiTheme="minorHAnsi" w:cstheme="minorHAnsi"/>
                <w:b/>
              </w:rPr>
              <w:t>APPROVE</w:t>
            </w:r>
            <w:r w:rsidRPr="003621D7">
              <w:rPr>
                <w:rFonts w:asciiTheme="minorHAnsi" w:hAnsiTheme="minorHAnsi" w:cstheme="minorHAnsi"/>
              </w:rPr>
              <w:t xml:space="preserve"> Cameron Park Community Services District 2021 Work Plan</w:t>
            </w:r>
            <w:r w:rsidRPr="003621D7">
              <w:t xml:space="preserve"> </w:t>
            </w:r>
          </w:p>
          <w:p w:rsidR="0011641D" w:rsidRDefault="0011641D" w:rsidP="0011641D">
            <w:pPr>
              <w:contextualSpacing/>
            </w:pPr>
          </w:p>
          <w:p w:rsidR="00624611" w:rsidRDefault="00624611" w:rsidP="00624611">
            <w:pPr>
              <w:pStyle w:val="ListParagraph"/>
              <w:numPr>
                <w:ilvl w:val="0"/>
                <w:numId w:val="37"/>
              </w:numPr>
              <w:contextualSpacing/>
              <w:rPr>
                <w:rFonts w:asciiTheme="minorHAnsi" w:hAnsiTheme="minorHAnsi" w:cstheme="minorHAnsi"/>
                <w:i/>
              </w:rPr>
            </w:pPr>
            <w:r w:rsidRPr="00864133">
              <w:rPr>
                <w:rFonts w:asciiTheme="minorHAnsi" w:hAnsiTheme="minorHAnsi" w:cstheme="minorHAnsi"/>
                <w:i/>
              </w:rPr>
              <w:t xml:space="preserve">Motion to Approve </w:t>
            </w:r>
            <w:r>
              <w:rPr>
                <w:rFonts w:asciiTheme="minorHAnsi" w:hAnsiTheme="minorHAnsi" w:cstheme="minorHAnsi"/>
                <w:i/>
              </w:rPr>
              <w:t>the 2021 Cameron Park</w:t>
            </w:r>
            <w:r w:rsidR="0044382F">
              <w:rPr>
                <w:rFonts w:asciiTheme="minorHAnsi" w:hAnsiTheme="minorHAnsi" w:cstheme="minorHAnsi"/>
                <w:i/>
              </w:rPr>
              <w:t xml:space="preserve"> Community Services District Work Plan</w:t>
            </w:r>
          </w:p>
          <w:p w:rsidR="00624611" w:rsidRDefault="00624611" w:rsidP="00624611">
            <w:pPr>
              <w:contextualSpacing/>
              <w:rPr>
                <w:rFonts w:asciiTheme="minorHAnsi" w:hAnsiTheme="minorHAnsi" w:cstheme="minorHAnsi"/>
                <w:i/>
              </w:rPr>
            </w:pPr>
          </w:p>
          <w:p w:rsidR="00624611" w:rsidRPr="00864133" w:rsidRDefault="0044382F" w:rsidP="00624611">
            <w:pPr>
              <w:pStyle w:val="ListParagraph"/>
              <w:tabs>
                <w:tab w:val="left" w:pos="360"/>
              </w:tabs>
              <w:ind w:left="2160"/>
              <w:jc w:val="both"/>
              <w:rPr>
                <w:rFonts w:asciiTheme="minorHAnsi" w:hAnsiTheme="minorHAnsi"/>
                <w:i/>
              </w:rPr>
            </w:pPr>
            <w:r>
              <w:rPr>
                <w:rFonts w:asciiTheme="minorHAnsi" w:hAnsiTheme="minorHAnsi"/>
                <w:i/>
              </w:rPr>
              <w:t>SB</w:t>
            </w:r>
            <w:r w:rsidR="00624611" w:rsidRPr="00864133">
              <w:rPr>
                <w:rFonts w:asciiTheme="minorHAnsi" w:hAnsiTheme="minorHAnsi"/>
                <w:i/>
              </w:rPr>
              <w:t>/</w:t>
            </w:r>
            <w:r>
              <w:rPr>
                <w:rFonts w:asciiTheme="minorHAnsi" w:hAnsiTheme="minorHAnsi"/>
                <w:i/>
              </w:rPr>
              <w:t>EW</w:t>
            </w:r>
            <w:r w:rsidR="00624611" w:rsidRPr="00864133">
              <w:rPr>
                <w:rFonts w:asciiTheme="minorHAnsi" w:hAnsiTheme="minorHAnsi"/>
                <w:i/>
              </w:rPr>
              <w:t xml:space="preserve"> – Motion Approved</w:t>
            </w:r>
          </w:p>
          <w:p w:rsidR="00624611" w:rsidRDefault="00624611" w:rsidP="00624611">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EA/FC/SB/MS/EW</w:t>
            </w:r>
          </w:p>
          <w:p w:rsidR="00624611" w:rsidRPr="003D3A29" w:rsidRDefault="00624611" w:rsidP="00624611">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624611" w:rsidRPr="002874B7" w:rsidRDefault="00624611" w:rsidP="00624611">
            <w:pPr>
              <w:pStyle w:val="ListParagraph"/>
              <w:tabs>
                <w:tab w:val="left" w:pos="360"/>
              </w:tabs>
              <w:ind w:left="2160"/>
              <w:jc w:val="both"/>
              <w:rPr>
                <w:rFonts w:asciiTheme="minorHAnsi" w:hAnsiTheme="minorHAnsi"/>
                <w:i/>
              </w:rPr>
            </w:pPr>
            <w:r>
              <w:rPr>
                <w:rFonts w:asciiTheme="minorHAnsi" w:hAnsiTheme="minorHAnsi"/>
                <w:i/>
              </w:rPr>
              <w:t>Absent – None</w:t>
            </w:r>
          </w:p>
          <w:p w:rsidR="00E249E7" w:rsidRPr="003621D7" w:rsidRDefault="00624611" w:rsidP="0044382F">
            <w:pPr>
              <w:pStyle w:val="ListParagraph"/>
              <w:tabs>
                <w:tab w:val="left" w:pos="360"/>
              </w:tabs>
              <w:ind w:left="2160"/>
              <w:jc w:val="both"/>
            </w:pPr>
            <w:r w:rsidRPr="002874B7">
              <w:rPr>
                <w:rFonts w:asciiTheme="minorHAnsi" w:hAnsiTheme="minorHAnsi"/>
                <w:i/>
              </w:rPr>
              <w:t xml:space="preserve">Abstain – </w:t>
            </w:r>
            <w:r>
              <w:rPr>
                <w:rFonts w:asciiTheme="minorHAnsi" w:hAnsiTheme="minorHAnsi"/>
                <w:i/>
              </w:rPr>
              <w:t>None</w:t>
            </w:r>
          </w:p>
        </w:tc>
      </w:tr>
      <w:tr w:rsidR="00D45157" w:rsidRPr="00BC1980" w:rsidTr="008829F8">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nil"/>
              <w:left w:val="nil"/>
              <w:bottom w:val="single" w:sz="4" w:space="0" w:color="auto"/>
              <w:right w:val="nil"/>
            </w:tcBorders>
          </w:tcPr>
          <w:p w:rsidR="00D45157" w:rsidRPr="00A8285F" w:rsidRDefault="00D45157" w:rsidP="008C7849">
            <w:pPr>
              <w:rPr>
                <w:rFonts w:asciiTheme="minorHAnsi" w:hAnsiTheme="minorHAnsi"/>
              </w:rPr>
            </w:pPr>
          </w:p>
        </w:tc>
      </w:tr>
      <w:tr w:rsidR="001C0314"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0941DB" w:rsidRDefault="000941DB" w:rsidP="00A55D74">
            <w:pPr>
              <w:rPr>
                <w:rFonts w:asciiTheme="minorHAnsi" w:hAnsiTheme="minorHAnsi"/>
                <w:b/>
              </w:rPr>
            </w:pPr>
          </w:p>
          <w:p w:rsidR="000A0428" w:rsidRPr="007A02F5" w:rsidRDefault="000A0428" w:rsidP="00A55D74">
            <w:pPr>
              <w:rPr>
                <w:rFonts w:asciiTheme="minorHAnsi" w:hAnsiTheme="minorHAnsi"/>
                <w:b/>
              </w:rPr>
            </w:pPr>
            <w:r w:rsidRPr="007A02F5">
              <w:rPr>
                <w:rFonts w:asciiTheme="minorHAnsi" w:hAnsiTheme="minorHAnsi"/>
                <w:b/>
              </w:rPr>
              <w:t>BOARD INFORMATION ITEMS</w:t>
            </w:r>
          </w:p>
          <w:p w:rsidR="000A0428" w:rsidRPr="008C7849" w:rsidRDefault="000A0428" w:rsidP="007A02F5">
            <w:pPr>
              <w:jc w:val="both"/>
              <w:rPr>
                <w:rFonts w:asciiTheme="minorHAnsi" w:hAnsiTheme="minorHAnsi"/>
                <w:i/>
                <w:sz w:val="22"/>
                <w:szCs w:val="22"/>
              </w:rPr>
            </w:pPr>
            <w:r w:rsidRPr="008C7849">
              <w:rPr>
                <w:rFonts w:asciiTheme="minorHAnsi" w:hAnsiTheme="minorHAnsi"/>
                <w:i/>
                <w:sz w:val="22"/>
                <w:szCs w:val="22"/>
              </w:rPr>
              <w:t>At this time, the Board and staff are provided the opportun</w:t>
            </w:r>
            <w:r w:rsidR="00F24BCF">
              <w:rPr>
                <w:rFonts w:asciiTheme="minorHAnsi" w:hAnsiTheme="minorHAnsi"/>
                <w:i/>
                <w:sz w:val="22"/>
                <w:szCs w:val="22"/>
              </w:rPr>
              <w:t>ity to speak on various issues.</w:t>
            </w:r>
            <w:r w:rsidRPr="008C7849">
              <w:rPr>
                <w:rFonts w:asciiTheme="minorHAnsi" w:hAnsiTheme="minorHAnsi"/>
                <w:i/>
                <w:sz w:val="22"/>
                <w:szCs w:val="22"/>
              </w:rPr>
              <w:t xml:space="preserve"> Direction by the President may be given; however, no action may be taken unless the Board agrees to include the matter on a subsequent agenda.  </w:t>
            </w:r>
          </w:p>
          <w:p w:rsidR="000A0428" w:rsidRPr="00AD1E4E" w:rsidRDefault="000A0428" w:rsidP="000A0428">
            <w:pPr>
              <w:pStyle w:val="ListParagraph"/>
              <w:ind w:left="360"/>
              <w:jc w:val="both"/>
              <w:rPr>
                <w:rFonts w:asciiTheme="minorHAnsi" w:hAnsiTheme="minorHAnsi"/>
                <w:sz w:val="19"/>
                <w:szCs w:val="19"/>
              </w:rPr>
            </w:pPr>
          </w:p>
          <w:p w:rsidR="000A0428" w:rsidRDefault="000A0428" w:rsidP="00305845">
            <w:pPr>
              <w:pStyle w:val="ListParagraph"/>
              <w:numPr>
                <w:ilvl w:val="0"/>
                <w:numId w:val="2"/>
              </w:numPr>
              <w:spacing w:line="276" w:lineRule="auto"/>
              <w:jc w:val="both"/>
              <w:rPr>
                <w:rFonts w:asciiTheme="minorHAnsi" w:hAnsiTheme="minorHAnsi"/>
              </w:rPr>
            </w:pPr>
            <w:r w:rsidRPr="00C10BD6">
              <w:rPr>
                <w:rFonts w:asciiTheme="minorHAnsi" w:hAnsiTheme="minorHAnsi"/>
              </w:rPr>
              <w:t>General Matters to/from Board Members and Staff</w:t>
            </w:r>
          </w:p>
          <w:p w:rsidR="00797AC3" w:rsidRDefault="002E6C11" w:rsidP="00226D12">
            <w:pPr>
              <w:pStyle w:val="ListParagraph"/>
              <w:numPr>
                <w:ilvl w:val="0"/>
                <w:numId w:val="6"/>
              </w:numPr>
              <w:spacing w:after="40" w:line="276" w:lineRule="auto"/>
              <w:jc w:val="both"/>
              <w:rPr>
                <w:rFonts w:asciiTheme="minorHAnsi" w:hAnsiTheme="minorHAnsi"/>
              </w:rPr>
            </w:pPr>
            <w:r>
              <w:rPr>
                <w:rFonts w:asciiTheme="minorHAnsi" w:hAnsiTheme="minorHAnsi"/>
              </w:rPr>
              <w:t>Upcoming Trainings &amp; Community Meetings</w:t>
            </w:r>
          </w:p>
          <w:p w:rsidR="00524474" w:rsidRDefault="00164B04" w:rsidP="00524474">
            <w:pPr>
              <w:pStyle w:val="ListParagraph"/>
              <w:numPr>
                <w:ilvl w:val="0"/>
                <w:numId w:val="27"/>
              </w:numPr>
              <w:spacing w:after="40" w:line="276" w:lineRule="auto"/>
              <w:jc w:val="both"/>
              <w:rPr>
                <w:rFonts w:asciiTheme="minorHAnsi" w:hAnsiTheme="minorHAnsi"/>
              </w:rPr>
            </w:pPr>
            <w:r>
              <w:rPr>
                <w:rFonts w:asciiTheme="minorHAnsi" w:hAnsiTheme="minorHAnsi"/>
              </w:rPr>
              <w:t>How to Complete Your Form 700 (Webinar) – February 22, 2021</w:t>
            </w:r>
          </w:p>
          <w:p w:rsidR="0044382F" w:rsidRPr="0044382F" w:rsidRDefault="0044382F" w:rsidP="00190A1F">
            <w:pPr>
              <w:pStyle w:val="ListParagraph"/>
              <w:spacing w:after="40"/>
              <w:ind w:left="1440"/>
              <w:jc w:val="both"/>
              <w:rPr>
                <w:rFonts w:asciiTheme="minorHAnsi" w:hAnsiTheme="minorHAnsi"/>
              </w:rPr>
            </w:pPr>
          </w:p>
          <w:p w:rsidR="0044382F" w:rsidRPr="002C34D6" w:rsidRDefault="0044382F" w:rsidP="0044382F">
            <w:pPr>
              <w:spacing w:after="40" w:line="276" w:lineRule="auto"/>
              <w:ind w:left="720"/>
              <w:jc w:val="both"/>
              <w:rPr>
                <w:rFonts w:asciiTheme="minorHAnsi" w:hAnsiTheme="minorHAnsi"/>
                <w:i/>
              </w:rPr>
            </w:pPr>
            <w:r w:rsidRPr="00452C9F">
              <w:rPr>
                <w:rFonts w:asciiTheme="minorHAnsi" w:hAnsiTheme="minorHAnsi"/>
                <w:b/>
                <w:i/>
              </w:rPr>
              <w:t>FC</w:t>
            </w:r>
            <w:r w:rsidRPr="002C34D6">
              <w:rPr>
                <w:rFonts w:asciiTheme="minorHAnsi" w:hAnsiTheme="minorHAnsi"/>
                <w:i/>
              </w:rPr>
              <w:t xml:space="preserve"> – </w:t>
            </w:r>
            <w:r w:rsidR="002A5FD5">
              <w:rPr>
                <w:rFonts w:asciiTheme="minorHAnsi" w:hAnsiTheme="minorHAnsi"/>
                <w:i/>
              </w:rPr>
              <w:t xml:space="preserve">Meet with Supervisors </w:t>
            </w:r>
            <w:proofErr w:type="spellStart"/>
            <w:r w:rsidR="002A5FD5">
              <w:rPr>
                <w:rFonts w:asciiTheme="minorHAnsi" w:hAnsiTheme="minorHAnsi"/>
                <w:i/>
              </w:rPr>
              <w:t>Turnboo</w:t>
            </w:r>
            <w:proofErr w:type="spellEnd"/>
            <w:r w:rsidR="002A5FD5">
              <w:rPr>
                <w:rFonts w:asciiTheme="minorHAnsi" w:hAnsiTheme="minorHAnsi"/>
                <w:i/>
              </w:rPr>
              <w:t xml:space="preserve"> and </w:t>
            </w:r>
            <w:proofErr w:type="spellStart"/>
            <w:r w:rsidR="002A5FD5">
              <w:rPr>
                <w:rFonts w:asciiTheme="minorHAnsi" w:hAnsiTheme="minorHAnsi"/>
                <w:i/>
              </w:rPr>
              <w:t>Parlin</w:t>
            </w:r>
            <w:proofErr w:type="spellEnd"/>
            <w:r w:rsidR="002A5FD5">
              <w:rPr>
                <w:rFonts w:asciiTheme="minorHAnsi" w:hAnsiTheme="minorHAnsi"/>
                <w:i/>
              </w:rPr>
              <w:t xml:space="preserve"> and discussed matters of interests to our residents; talked/learned about the Concerned Citizen of Cameron Park; discussed the Park Improvement Plan, the Solar Energy Project, Weed Abatement and COVID</w:t>
            </w:r>
          </w:p>
          <w:p w:rsidR="0044382F" w:rsidRPr="002C34D6" w:rsidRDefault="0044382F" w:rsidP="0044382F">
            <w:pPr>
              <w:spacing w:after="40" w:line="276" w:lineRule="auto"/>
              <w:ind w:left="720"/>
              <w:jc w:val="both"/>
              <w:rPr>
                <w:rFonts w:asciiTheme="minorHAnsi" w:hAnsiTheme="minorHAnsi"/>
                <w:i/>
              </w:rPr>
            </w:pPr>
            <w:r w:rsidRPr="00C75231">
              <w:rPr>
                <w:rFonts w:asciiTheme="minorHAnsi" w:hAnsiTheme="minorHAnsi"/>
                <w:b/>
                <w:i/>
              </w:rPr>
              <w:t>EW</w:t>
            </w:r>
            <w:r w:rsidRPr="00C75231">
              <w:rPr>
                <w:rFonts w:asciiTheme="minorHAnsi" w:hAnsiTheme="minorHAnsi"/>
                <w:i/>
              </w:rPr>
              <w:t xml:space="preserve"> –</w:t>
            </w:r>
            <w:r w:rsidRPr="002C34D6">
              <w:rPr>
                <w:rFonts w:asciiTheme="minorHAnsi" w:hAnsiTheme="minorHAnsi"/>
                <w:i/>
              </w:rPr>
              <w:t xml:space="preserve"> </w:t>
            </w:r>
            <w:r>
              <w:rPr>
                <w:rFonts w:asciiTheme="minorHAnsi" w:hAnsiTheme="minorHAnsi"/>
                <w:i/>
              </w:rPr>
              <w:t>Meet with Sheriff D’Agostini regarding the local homeless and will give the District and Board updates as they come in</w:t>
            </w:r>
          </w:p>
          <w:p w:rsidR="0044382F" w:rsidRDefault="0044382F" w:rsidP="0044382F">
            <w:pPr>
              <w:spacing w:after="40" w:line="276" w:lineRule="auto"/>
              <w:ind w:left="720"/>
              <w:jc w:val="both"/>
              <w:rPr>
                <w:rFonts w:asciiTheme="minorHAnsi" w:hAnsiTheme="minorHAnsi"/>
                <w:i/>
              </w:rPr>
            </w:pPr>
            <w:r w:rsidRPr="00452C9F">
              <w:rPr>
                <w:rFonts w:asciiTheme="minorHAnsi" w:hAnsiTheme="minorHAnsi"/>
                <w:b/>
                <w:i/>
              </w:rPr>
              <w:t>SB</w:t>
            </w:r>
            <w:r w:rsidRPr="002C34D6">
              <w:rPr>
                <w:rFonts w:asciiTheme="minorHAnsi" w:hAnsiTheme="minorHAnsi"/>
                <w:i/>
              </w:rPr>
              <w:t xml:space="preserve"> –</w:t>
            </w:r>
            <w:r>
              <w:rPr>
                <w:rFonts w:asciiTheme="minorHAnsi" w:hAnsiTheme="minorHAnsi"/>
                <w:i/>
              </w:rPr>
              <w:t xml:space="preserve"> </w:t>
            </w:r>
            <w:r w:rsidR="008765EC">
              <w:rPr>
                <w:rFonts w:asciiTheme="minorHAnsi" w:hAnsiTheme="minorHAnsi"/>
                <w:i/>
              </w:rPr>
              <w:t>Was looking at Nextdoor and saw people asking about CC&amp;R</w:t>
            </w:r>
            <w:r w:rsidR="001008AC">
              <w:rPr>
                <w:rFonts w:asciiTheme="minorHAnsi" w:hAnsiTheme="minorHAnsi"/>
                <w:i/>
              </w:rPr>
              <w:t>s; got to tour Station 88 excited for the upcoming improvements and updates to that building</w:t>
            </w:r>
          </w:p>
          <w:p w:rsidR="0044382F" w:rsidRPr="002C34D6" w:rsidRDefault="0044382F" w:rsidP="0044382F">
            <w:pPr>
              <w:spacing w:after="40" w:line="276" w:lineRule="auto"/>
              <w:ind w:left="720"/>
              <w:jc w:val="both"/>
              <w:rPr>
                <w:rFonts w:asciiTheme="minorHAnsi" w:hAnsiTheme="minorHAnsi"/>
                <w:i/>
              </w:rPr>
            </w:pPr>
            <w:r w:rsidRPr="00452C9F">
              <w:rPr>
                <w:rFonts w:asciiTheme="minorHAnsi" w:hAnsiTheme="minorHAnsi"/>
                <w:b/>
                <w:i/>
              </w:rPr>
              <w:t>EA</w:t>
            </w:r>
            <w:r w:rsidRPr="002C34D6">
              <w:rPr>
                <w:rFonts w:asciiTheme="minorHAnsi" w:hAnsiTheme="minorHAnsi"/>
                <w:i/>
              </w:rPr>
              <w:t xml:space="preserve"> – </w:t>
            </w:r>
            <w:r w:rsidR="001008AC">
              <w:rPr>
                <w:rFonts w:asciiTheme="minorHAnsi" w:hAnsiTheme="minorHAnsi"/>
                <w:i/>
              </w:rPr>
              <w:t>Appreciate the feedback on SDRMA Webinars from other Board Members and Staff; Had a great experience with the ARC Committee</w:t>
            </w:r>
          </w:p>
          <w:p w:rsidR="0044382F" w:rsidRPr="002C34D6" w:rsidRDefault="0044382F" w:rsidP="0044382F">
            <w:pPr>
              <w:spacing w:after="40" w:line="276" w:lineRule="auto"/>
              <w:ind w:left="720"/>
              <w:jc w:val="both"/>
              <w:rPr>
                <w:rFonts w:asciiTheme="minorHAnsi" w:hAnsiTheme="minorHAnsi"/>
                <w:i/>
              </w:rPr>
            </w:pPr>
            <w:r w:rsidRPr="000F560D">
              <w:rPr>
                <w:rFonts w:asciiTheme="minorHAnsi" w:hAnsiTheme="minorHAnsi"/>
                <w:b/>
                <w:i/>
              </w:rPr>
              <w:t>MS</w:t>
            </w:r>
            <w:r w:rsidRPr="000F560D">
              <w:rPr>
                <w:rFonts w:asciiTheme="minorHAnsi" w:hAnsiTheme="minorHAnsi"/>
                <w:i/>
              </w:rPr>
              <w:t xml:space="preserve"> –</w:t>
            </w:r>
            <w:r>
              <w:rPr>
                <w:rFonts w:asciiTheme="minorHAnsi" w:hAnsiTheme="minorHAnsi"/>
                <w:i/>
              </w:rPr>
              <w:t xml:space="preserve"> </w:t>
            </w:r>
            <w:r w:rsidR="008765EC">
              <w:rPr>
                <w:rFonts w:asciiTheme="minorHAnsi" w:hAnsiTheme="minorHAnsi"/>
                <w:i/>
              </w:rPr>
              <w:t xml:space="preserve">Discussed Environmental Sustainability being part of the Strategic Plan; had the chance to walk Royal Park and Gateway Park and would love to see these promoted more; Thank you to  </w:t>
            </w:r>
          </w:p>
          <w:p w:rsidR="00524474" w:rsidRDefault="0044382F" w:rsidP="00491C46">
            <w:pPr>
              <w:spacing w:after="40" w:line="276" w:lineRule="auto"/>
              <w:ind w:left="720"/>
              <w:jc w:val="both"/>
              <w:rPr>
                <w:rFonts w:asciiTheme="minorHAnsi" w:hAnsiTheme="minorHAnsi"/>
              </w:rPr>
            </w:pPr>
            <w:r>
              <w:rPr>
                <w:rFonts w:asciiTheme="minorHAnsi" w:hAnsiTheme="minorHAnsi"/>
                <w:b/>
                <w:i/>
              </w:rPr>
              <w:t>JR</w:t>
            </w:r>
            <w:r w:rsidRPr="002C34D6">
              <w:rPr>
                <w:rFonts w:asciiTheme="minorHAnsi" w:hAnsiTheme="minorHAnsi"/>
                <w:i/>
              </w:rPr>
              <w:t xml:space="preserve"> –</w:t>
            </w:r>
            <w:r>
              <w:rPr>
                <w:rFonts w:asciiTheme="minorHAnsi" w:hAnsiTheme="minorHAnsi"/>
                <w:i/>
              </w:rPr>
              <w:t xml:space="preserve"> </w:t>
            </w:r>
            <w:r w:rsidR="001008AC">
              <w:rPr>
                <w:rFonts w:asciiTheme="minorHAnsi" w:hAnsiTheme="minorHAnsi"/>
                <w:i/>
              </w:rPr>
              <w:t xml:space="preserve">Would like to remind everyone about the final Strategic Plan </w:t>
            </w:r>
            <w:r w:rsidR="00491C46">
              <w:rPr>
                <w:rFonts w:asciiTheme="minorHAnsi" w:hAnsiTheme="minorHAnsi"/>
                <w:i/>
              </w:rPr>
              <w:t>Workshop next Wednesday, February 24</w:t>
            </w:r>
            <w:r w:rsidR="00491C46" w:rsidRPr="00491C46">
              <w:rPr>
                <w:rFonts w:asciiTheme="minorHAnsi" w:hAnsiTheme="minorHAnsi"/>
                <w:i/>
                <w:vertAlign w:val="superscript"/>
              </w:rPr>
              <w:t>th</w:t>
            </w:r>
            <w:r w:rsidR="00491C46">
              <w:rPr>
                <w:rFonts w:asciiTheme="minorHAnsi" w:hAnsiTheme="minorHAnsi"/>
                <w:i/>
              </w:rPr>
              <w:t xml:space="preserve"> from 5:30pm – 7:30pm</w:t>
            </w:r>
          </w:p>
          <w:p w:rsidR="00174F09" w:rsidRPr="00524474" w:rsidRDefault="00174F09" w:rsidP="00524474">
            <w:pPr>
              <w:spacing w:after="40" w:line="276" w:lineRule="auto"/>
              <w:jc w:val="both"/>
              <w:rPr>
                <w:rFonts w:asciiTheme="minorHAnsi" w:hAnsiTheme="minorHAnsi"/>
              </w:rPr>
            </w:pPr>
          </w:p>
          <w:p w:rsidR="000A0428" w:rsidRPr="00A3652D" w:rsidRDefault="000A0428" w:rsidP="00984872">
            <w:pPr>
              <w:pStyle w:val="ListParagraph"/>
              <w:numPr>
                <w:ilvl w:val="0"/>
                <w:numId w:val="2"/>
              </w:numPr>
              <w:spacing w:after="40" w:line="276" w:lineRule="auto"/>
              <w:jc w:val="both"/>
              <w:rPr>
                <w:rFonts w:asciiTheme="minorHAnsi" w:hAnsiTheme="minorHAnsi"/>
              </w:rPr>
            </w:pPr>
            <w:r w:rsidRPr="00A3652D">
              <w:rPr>
                <w:rFonts w:asciiTheme="minorHAnsi" w:hAnsiTheme="minorHAnsi"/>
              </w:rPr>
              <w:t>Committee Reports</w:t>
            </w:r>
          </w:p>
          <w:p w:rsidR="006209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Budget &amp; Administration</w:t>
            </w:r>
            <w:r w:rsidR="00620968" w:rsidRPr="004B6A84">
              <w:rPr>
                <w:rFonts w:asciiTheme="minorHAnsi" w:hAnsiTheme="minorHAnsi"/>
              </w:rPr>
              <w:tab/>
            </w:r>
            <w:r w:rsidR="00620968" w:rsidRPr="004B6A84">
              <w:rPr>
                <w:rFonts w:asciiTheme="minorHAnsi" w:hAnsiTheme="minorHAnsi"/>
              </w:rPr>
              <w:tab/>
            </w:r>
          </w:p>
          <w:p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Covenants, Conditions &amp; Restrictions (CC&amp;R)</w:t>
            </w:r>
            <w:r w:rsidR="00620968" w:rsidRPr="004B6A84">
              <w:rPr>
                <w:rFonts w:asciiTheme="minorHAnsi" w:hAnsiTheme="minorHAnsi"/>
              </w:rPr>
              <w:tab/>
            </w:r>
            <w:r w:rsidR="00620968" w:rsidRPr="004B6A84">
              <w:rPr>
                <w:rFonts w:asciiTheme="minorHAnsi" w:hAnsiTheme="minorHAnsi"/>
              </w:rPr>
              <w:tab/>
            </w:r>
          </w:p>
          <w:p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lastRenderedPageBreak/>
              <w:t>Fire &amp; Emergency Services</w:t>
            </w:r>
          </w:p>
          <w:p w:rsidR="002C6598" w:rsidRDefault="000A0428" w:rsidP="00D27B36">
            <w:pPr>
              <w:pStyle w:val="ListParagraph"/>
              <w:numPr>
                <w:ilvl w:val="0"/>
                <w:numId w:val="4"/>
              </w:numPr>
              <w:spacing w:line="276" w:lineRule="auto"/>
              <w:jc w:val="both"/>
              <w:rPr>
                <w:rFonts w:asciiTheme="minorHAnsi" w:hAnsiTheme="minorHAnsi"/>
              </w:rPr>
            </w:pPr>
            <w:r w:rsidRPr="004B6A84">
              <w:rPr>
                <w:rFonts w:asciiTheme="minorHAnsi" w:hAnsiTheme="minorHAnsi"/>
              </w:rPr>
              <w:t>Parks &amp; Recreation</w:t>
            </w:r>
          </w:p>
          <w:p w:rsidR="00D27B36" w:rsidRPr="00D27B36" w:rsidRDefault="00D27B36" w:rsidP="00D27B36">
            <w:pPr>
              <w:pStyle w:val="ListParagraph"/>
              <w:spacing w:line="276" w:lineRule="auto"/>
              <w:ind w:left="1080"/>
              <w:jc w:val="both"/>
              <w:rPr>
                <w:rFonts w:asciiTheme="minorHAnsi" w:hAnsiTheme="minorHAnsi"/>
              </w:rPr>
            </w:pPr>
          </w:p>
        </w:tc>
      </w:tr>
      <w:tr w:rsidR="002B1C8A" w:rsidRPr="003656B4" w:rsidTr="008545BD">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D8632D" w:rsidRPr="00C457E1" w:rsidRDefault="00F8547E" w:rsidP="008545BD">
            <w:pPr>
              <w:jc w:val="both"/>
              <w:rPr>
                <w:rFonts w:asciiTheme="minorHAnsi" w:hAnsiTheme="minorHAnsi"/>
                <w:b/>
              </w:rPr>
            </w:pPr>
            <w:r w:rsidRPr="00C457E1">
              <w:rPr>
                <w:rFonts w:asciiTheme="minorHAnsi" w:hAnsiTheme="minorHAnsi"/>
                <w:b/>
              </w:rPr>
              <w:lastRenderedPageBreak/>
              <w:t xml:space="preserve"> </w:t>
            </w:r>
          </w:p>
          <w:p w:rsidR="002B1C8A" w:rsidRPr="00477D0A" w:rsidRDefault="002B1C8A" w:rsidP="008545BD">
            <w:pPr>
              <w:jc w:val="both"/>
              <w:rPr>
                <w:rFonts w:asciiTheme="minorHAnsi" w:hAnsiTheme="minorHAnsi"/>
                <w:b/>
              </w:rPr>
            </w:pPr>
            <w:r w:rsidRPr="00477D0A">
              <w:rPr>
                <w:rFonts w:asciiTheme="minorHAnsi" w:hAnsiTheme="minorHAnsi"/>
                <w:b/>
              </w:rPr>
              <w:t>PUBLIC COMMENT</w:t>
            </w:r>
          </w:p>
          <w:p w:rsidR="002B1C8A" w:rsidRDefault="002B1C8A" w:rsidP="008545BD">
            <w:pPr>
              <w:jc w:val="both"/>
              <w:rPr>
                <w:rFonts w:asciiTheme="minorHAnsi" w:hAnsiTheme="minorHAnsi"/>
                <w:i/>
                <w:sz w:val="22"/>
                <w:szCs w:val="22"/>
              </w:rPr>
            </w:pPr>
            <w:r w:rsidRPr="00477D0A">
              <w:rPr>
                <w:rFonts w:asciiTheme="minorHAnsi" w:hAnsiTheme="minorHAnsi"/>
                <w:i/>
                <w:sz w:val="22"/>
                <w:szCs w:val="22"/>
              </w:rPr>
              <w:t xml:space="preserve">At this time, members of the public may speak on </w:t>
            </w:r>
            <w:r w:rsidR="00F24BCF" w:rsidRPr="00477D0A">
              <w:rPr>
                <w:rFonts w:asciiTheme="minorHAnsi" w:hAnsiTheme="minorHAnsi"/>
                <w:i/>
                <w:sz w:val="22"/>
                <w:szCs w:val="22"/>
              </w:rPr>
              <w:t>any closed session agenda item.</w:t>
            </w:r>
            <w:r w:rsidRPr="00477D0A">
              <w:rPr>
                <w:rFonts w:asciiTheme="minorHAnsi" w:hAnsiTheme="minorHAnsi"/>
                <w:i/>
                <w:sz w:val="22"/>
                <w:szCs w:val="22"/>
              </w:rPr>
              <w:t xml:space="preserve"> Closed sessions may be called as necessary for personnel, litigation, and labor relations or to meet the negotiator prior to the purchase, sale, exchange, or lease of real property. Members of the public may address the Board prior to closing the meeting.</w:t>
            </w:r>
          </w:p>
          <w:p w:rsidR="00491C46" w:rsidRDefault="00491C46" w:rsidP="008545BD">
            <w:pPr>
              <w:jc w:val="both"/>
              <w:rPr>
                <w:rFonts w:asciiTheme="minorHAnsi" w:hAnsiTheme="minorHAnsi"/>
                <w:i/>
                <w:sz w:val="22"/>
                <w:szCs w:val="22"/>
              </w:rPr>
            </w:pPr>
          </w:p>
          <w:p w:rsidR="00491C46" w:rsidRPr="00491C46" w:rsidRDefault="00491C46" w:rsidP="00491C46">
            <w:pPr>
              <w:pStyle w:val="ListParagraph"/>
              <w:numPr>
                <w:ilvl w:val="0"/>
                <w:numId w:val="27"/>
              </w:numPr>
              <w:jc w:val="both"/>
              <w:rPr>
                <w:rFonts w:asciiTheme="minorHAnsi" w:hAnsiTheme="minorHAnsi"/>
                <w:i/>
                <w:sz w:val="22"/>
                <w:szCs w:val="22"/>
              </w:rPr>
            </w:pPr>
            <w:r>
              <w:rPr>
                <w:rFonts w:asciiTheme="minorHAnsi" w:hAnsiTheme="minorHAnsi"/>
                <w:i/>
                <w:sz w:val="22"/>
                <w:szCs w:val="22"/>
              </w:rPr>
              <w:t xml:space="preserve">Took a 5 minute Recess before going into Closed Session at </w:t>
            </w:r>
          </w:p>
          <w:p w:rsidR="00354A23" w:rsidRPr="00C457E1" w:rsidRDefault="00354A23" w:rsidP="008545BD">
            <w:pPr>
              <w:jc w:val="both"/>
              <w:rPr>
                <w:rFonts w:asciiTheme="minorHAnsi" w:hAnsiTheme="minorHAnsi"/>
                <w:b/>
              </w:rPr>
            </w:pPr>
          </w:p>
        </w:tc>
      </w:tr>
      <w:tr w:rsidR="003B3BB4" w:rsidRPr="003656B4" w:rsidTr="008545BD">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EA424B" w:rsidRDefault="00EA424B" w:rsidP="003B3BB4">
            <w:pPr>
              <w:rPr>
                <w:rFonts w:asciiTheme="minorHAnsi" w:hAnsiTheme="minorHAnsi"/>
                <w:b/>
                <w:highlight w:val="yellow"/>
              </w:rPr>
            </w:pPr>
          </w:p>
          <w:p w:rsidR="003B3BB4" w:rsidRPr="00B11E31" w:rsidRDefault="003B3BB4" w:rsidP="003B3BB4">
            <w:pPr>
              <w:rPr>
                <w:rFonts w:asciiTheme="minorHAnsi" w:hAnsiTheme="minorHAnsi"/>
                <w:b/>
              </w:rPr>
            </w:pPr>
            <w:r w:rsidRPr="00EA424B">
              <w:rPr>
                <w:rFonts w:asciiTheme="minorHAnsi" w:hAnsiTheme="minorHAnsi"/>
                <w:b/>
              </w:rPr>
              <w:t>CONVENE TO CLOSED SESSION</w:t>
            </w:r>
          </w:p>
          <w:p w:rsidR="003B3BB4" w:rsidRPr="00B11E31" w:rsidRDefault="003B3BB4" w:rsidP="003B3BB4">
            <w:pPr>
              <w:spacing w:after="120"/>
              <w:jc w:val="both"/>
              <w:rPr>
                <w:rFonts w:asciiTheme="minorHAnsi" w:hAnsiTheme="minorHAnsi"/>
                <w:i/>
                <w:sz w:val="22"/>
                <w:szCs w:val="22"/>
              </w:rPr>
            </w:pPr>
            <w:r w:rsidRPr="00B11E31">
              <w:rPr>
                <w:rFonts w:asciiTheme="minorHAnsi" w:hAnsiTheme="minorHAnsi"/>
                <w:i/>
                <w:sz w:val="22"/>
                <w:szCs w:val="22"/>
              </w:rPr>
              <w:t>The Board will recess to closed session to discuss the following item(s):</w:t>
            </w:r>
          </w:p>
          <w:p w:rsidR="00E249E7" w:rsidRPr="00E249E7" w:rsidRDefault="00EA424B" w:rsidP="00532F06">
            <w:pPr>
              <w:pStyle w:val="ListParagraph"/>
              <w:numPr>
                <w:ilvl w:val="0"/>
                <w:numId w:val="27"/>
              </w:numPr>
              <w:shd w:val="clear" w:color="auto" w:fill="FFFFFF"/>
              <w:spacing w:after="240"/>
              <w:textAlignment w:val="baseline"/>
              <w:rPr>
                <w:rFonts w:asciiTheme="minorHAnsi" w:hAnsiTheme="minorHAnsi" w:cstheme="minorHAnsi"/>
                <w:i/>
                <w:color w:val="26282A"/>
              </w:rPr>
            </w:pPr>
            <w:r w:rsidRPr="00532F06">
              <w:rPr>
                <w:rFonts w:asciiTheme="minorHAnsi" w:hAnsiTheme="minorHAnsi" w:cstheme="minorHAnsi"/>
                <w:i/>
                <w:color w:val="201F1E"/>
                <w:shd w:val="clear" w:color="auto" w:fill="FFFFFF"/>
              </w:rPr>
              <w:t>Conference with Labor Negotiator, General Manager Jill Ritzman, pursuant to Government Code section 54957.6, all units</w:t>
            </w:r>
            <w:r w:rsidR="00532F06" w:rsidRPr="00532F06">
              <w:rPr>
                <w:rFonts w:asciiTheme="minorHAnsi" w:hAnsiTheme="minorHAnsi" w:cstheme="minorHAnsi"/>
                <w:i/>
                <w:color w:val="201F1E"/>
                <w:shd w:val="clear" w:color="auto" w:fill="FFFFFF"/>
              </w:rPr>
              <w:t>.</w:t>
            </w:r>
          </w:p>
        </w:tc>
      </w:tr>
      <w:tr w:rsidR="00532F06" w:rsidRPr="003656B4" w:rsidTr="008545BD">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532F06" w:rsidRPr="00C457E1" w:rsidRDefault="00532F06" w:rsidP="00532F06">
            <w:pPr>
              <w:pStyle w:val="ListParagraph"/>
              <w:ind w:left="0"/>
              <w:rPr>
                <w:rFonts w:asciiTheme="minorHAnsi" w:hAnsiTheme="minorHAnsi"/>
                <w:b/>
              </w:rPr>
            </w:pPr>
          </w:p>
          <w:p w:rsidR="00532F06" w:rsidRPr="00C457E1" w:rsidRDefault="00532F06" w:rsidP="00532F06">
            <w:pPr>
              <w:rPr>
                <w:rFonts w:asciiTheme="minorHAnsi" w:hAnsiTheme="minorHAnsi"/>
                <w:b/>
              </w:rPr>
            </w:pPr>
            <w:r w:rsidRPr="00C457E1">
              <w:rPr>
                <w:rFonts w:asciiTheme="minorHAnsi" w:hAnsiTheme="minorHAnsi"/>
                <w:b/>
              </w:rPr>
              <w:t>RECONVENE TO OPEN SESSION AND REPORT OUT OF CLOSED SESSION</w:t>
            </w:r>
          </w:p>
          <w:p w:rsidR="00532F06" w:rsidRDefault="00532F06" w:rsidP="00532F06">
            <w:pPr>
              <w:pStyle w:val="ListParagraph"/>
              <w:ind w:left="0"/>
              <w:rPr>
                <w:rFonts w:asciiTheme="minorHAnsi" w:hAnsiTheme="minorHAnsi"/>
                <w:i/>
                <w:sz w:val="22"/>
                <w:szCs w:val="22"/>
              </w:rPr>
            </w:pPr>
            <w:r w:rsidRPr="00C457E1">
              <w:rPr>
                <w:rFonts w:asciiTheme="minorHAnsi" w:hAnsiTheme="minorHAnsi"/>
                <w:i/>
                <w:sz w:val="22"/>
                <w:szCs w:val="22"/>
              </w:rPr>
              <w:t xml:space="preserve">Pursuant to Government Code </w:t>
            </w:r>
            <w:r w:rsidRPr="00C457E1">
              <w:rPr>
                <w:rFonts w:asciiTheme="minorHAnsi" w:hAnsiTheme="minorHAnsi" w:cstheme="minorHAnsi"/>
                <w:i/>
                <w:sz w:val="22"/>
                <w:szCs w:val="22"/>
              </w:rPr>
              <w:t>§</w:t>
            </w:r>
            <w:r w:rsidRPr="00C457E1">
              <w:rPr>
                <w:rFonts w:asciiTheme="minorHAnsi" w:hAnsiTheme="minorHAnsi"/>
                <w:i/>
                <w:sz w:val="22"/>
                <w:szCs w:val="22"/>
              </w:rPr>
              <w:t xml:space="preserve">54957.1, the legislative body of any local agency shall publicly report any action taken in closed session and the vote or abstention of every member present thereon.  </w:t>
            </w:r>
          </w:p>
          <w:p w:rsidR="00532F06" w:rsidRDefault="00532F06" w:rsidP="00532F06">
            <w:pPr>
              <w:pStyle w:val="ListParagraph"/>
              <w:ind w:left="0"/>
              <w:rPr>
                <w:rFonts w:asciiTheme="minorHAnsi" w:hAnsiTheme="minorHAnsi"/>
                <w:i/>
                <w:sz w:val="22"/>
                <w:szCs w:val="22"/>
              </w:rPr>
            </w:pPr>
          </w:p>
          <w:p w:rsidR="00532F06" w:rsidRPr="004E53F6" w:rsidRDefault="00532F06" w:rsidP="00532F06">
            <w:pPr>
              <w:pStyle w:val="ListParagraph"/>
              <w:numPr>
                <w:ilvl w:val="0"/>
                <w:numId w:val="27"/>
              </w:numPr>
              <w:ind w:left="1080"/>
              <w:rPr>
                <w:rFonts w:asciiTheme="minorHAnsi" w:hAnsiTheme="minorHAnsi"/>
                <w:i/>
              </w:rPr>
            </w:pPr>
            <w:r w:rsidRPr="004E53F6">
              <w:rPr>
                <w:rFonts w:asciiTheme="minorHAnsi" w:hAnsiTheme="minorHAnsi"/>
                <w:i/>
              </w:rPr>
              <w:t xml:space="preserve">The Board discussed in closed session the item </w:t>
            </w:r>
            <w:proofErr w:type="spellStart"/>
            <w:r w:rsidRPr="004E53F6">
              <w:rPr>
                <w:rFonts w:asciiTheme="minorHAnsi" w:hAnsiTheme="minorHAnsi"/>
                <w:i/>
              </w:rPr>
              <w:t>agendized</w:t>
            </w:r>
            <w:proofErr w:type="spellEnd"/>
            <w:r w:rsidRPr="004E53F6">
              <w:rPr>
                <w:rFonts w:asciiTheme="minorHAnsi" w:hAnsiTheme="minorHAnsi"/>
                <w:i/>
              </w:rPr>
              <w:t xml:space="preserve"> for closed session and direction was given to staff.</w:t>
            </w:r>
          </w:p>
          <w:p w:rsidR="00532F06" w:rsidRPr="00C457E1" w:rsidRDefault="00532F06" w:rsidP="00532F06">
            <w:pPr>
              <w:rPr>
                <w:rFonts w:asciiTheme="minorHAnsi" w:hAnsiTheme="minorHAnsi"/>
                <w:b/>
              </w:rPr>
            </w:pPr>
          </w:p>
        </w:tc>
      </w:tr>
      <w:tr w:rsidR="00532F06" w:rsidRPr="00BC1980" w:rsidTr="0040093F">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532F06" w:rsidRPr="00A517E7" w:rsidRDefault="00532F06" w:rsidP="00532F06">
            <w:pPr>
              <w:tabs>
                <w:tab w:val="left" w:pos="358"/>
              </w:tabs>
              <w:jc w:val="both"/>
              <w:rPr>
                <w:rFonts w:asciiTheme="minorHAnsi" w:hAnsiTheme="minorHAnsi"/>
                <w:b/>
              </w:rPr>
            </w:pPr>
          </w:p>
          <w:p w:rsidR="00532F06" w:rsidRPr="00532F06" w:rsidRDefault="00532F06" w:rsidP="00532F06">
            <w:pPr>
              <w:pStyle w:val="ListParagraph"/>
              <w:tabs>
                <w:tab w:val="left" w:pos="358"/>
              </w:tabs>
              <w:ind w:left="-13"/>
              <w:jc w:val="both"/>
              <w:rPr>
                <w:rFonts w:asciiTheme="minorHAnsi" w:hAnsiTheme="minorHAnsi"/>
                <w:i/>
              </w:rPr>
            </w:pPr>
            <w:r>
              <w:rPr>
                <w:rFonts w:asciiTheme="minorHAnsi" w:hAnsiTheme="minorHAnsi"/>
                <w:b/>
              </w:rPr>
              <w:t xml:space="preserve">ADJOURNMENT </w:t>
            </w:r>
            <w:r>
              <w:rPr>
                <w:rFonts w:asciiTheme="minorHAnsi" w:hAnsiTheme="minorHAnsi"/>
                <w:i/>
              </w:rPr>
              <w:t>–</w:t>
            </w:r>
            <w:r>
              <w:rPr>
                <w:rFonts w:asciiTheme="minorHAnsi" w:hAnsiTheme="minorHAnsi"/>
                <w:b/>
              </w:rPr>
              <w:t xml:space="preserve"> </w:t>
            </w:r>
            <w:r>
              <w:rPr>
                <w:rFonts w:asciiTheme="minorHAnsi" w:hAnsiTheme="minorHAnsi"/>
                <w:i/>
              </w:rPr>
              <w:t>9:58pm</w:t>
            </w:r>
          </w:p>
          <w:p w:rsidR="00532F06" w:rsidRPr="00866677" w:rsidRDefault="00532F06" w:rsidP="00532F06">
            <w:pPr>
              <w:pStyle w:val="ListParagraph"/>
              <w:ind w:left="0"/>
              <w:rPr>
                <w:rFonts w:asciiTheme="minorHAnsi" w:hAnsiTheme="minorHAnsi"/>
                <w:b/>
              </w:rPr>
            </w:pPr>
          </w:p>
        </w:tc>
      </w:tr>
      <w:tr w:rsidR="00532F06"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532F06" w:rsidRPr="000E5DDE" w:rsidRDefault="00532F06" w:rsidP="00532F06">
            <w:pPr>
              <w:pStyle w:val="ListParagraph"/>
              <w:tabs>
                <w:tab w:val="left" w:pos="358"/>
              </w:tabs>
              <w:ind w:left="-13"/>
              <w:jc w:val="both"/>
              <w:rPr>
                <w:rFonts w:asciiTheme="minorHAnsi" w:hAnsiTheme="minorHAnsi"/>
                <w:b/>
              </w:rPr>
            </w:pPr>
          </w:p>
          <w:p w:rsidR="00532F06" w:rsidRPr="007A2637" w:rsidRDefault="00532F06" w:rsidP="00532F06">
            <w:pPr>
              <w:jc w:val="center"/>
              <w:rPr>
                <w:rFonts w:ascii="Calibri" w:hAnsi="Calibri" w:cs="Calibri"/>
              </w:rPr>
            </w:pPr>
            <w:r w:rsidRPr="007A2637">
              <w:rPr>
                <w:rFonts w:ascii="Calibri" w:hAnsi="Calibri" w:cs="Calibri"/>
              </w:rPr>
              <w:t xml:space="preserve">Please contact the District office at (530) 677-2231 or </w:t>
            </w:r>
            <w:hyperlink r:id="rId10"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w:t>
            </w:r>
            <w:r>
              <w:rPr>
                <w:rFonts w:ascii="Calibri" w:hAnsi="Calibri" w:cs="Calibri"/>
              </w:rPr>
              <w:t>odation during public meetings.</w:t>
            </w:r>
            <w:r w:rsidRPr="007A2637">
              <w:rPr>
                <w:rFonts w:ascii="Calibri" w:hAnsi="Calibri" w:cs="Calibri"/>
              </w:rPr>
              <w:t xml:space="preserve"> For th</w:t>
            </w:r>
            <w:r>
              <w:rPr>
                <w:rFonts w:ascii="Calibri" w:hAnsi="Calibri" w:cs="Calibri"/>
              </w:rPr>
              <w:t xml:space="preserve">e public’s information, we are </w:t>
            </w:r>
            <w:r w:rsidRPr="007A2637">
              <w:rPr>
                <w:rFonts w:ascii="Calibri" w:hAnsi="Calibri" w:cs="Calibri"/>
              </w:rPr>
              <w:t xml:space="preserve">taking email requests at </w:t>
            </w:r>
            <w:hyperlink r:id="rId11" w:history="1">
              <w:r w:rsidRPr="007A2637">
                <w:rPr>
                  <w:rFonts w:ascii="Calibri" w:hAnsi="Calibri" w:cs="Calibri"/>
                </w:rPr>
                <w:t>admin@cameronpark.org</w:t>
              </w:r>
            </w:hyperlink>
            <w:r w:rsidRPr="007A2637">
              <w:rPr>
                <w:rFonts w:ascii="Calibri" w:hAnsi="Calibri" w:cs="Calibri"/>
              </w:rPr>
              <w:t xml:space="preserve"> for future notification of </w:t>
            </w:r>
          </w:p>
          <w:p w:rsidR="00532F06" w:rsidRPr="007A2637" w:rsidRDefault="00532F06" w:rsidP="00532F06">
            <w:pPr>
              <w:pStyle w:val="ListParagraph"/>
              <w:tabs>
                <w:tab w:val="left" w:pos="358"/>
              </w:tabs>
              <w:ind w:left="-14"/>
              <w:jc w:val="center"/>
              <w:rPr>
                <w:rFonts w:ascii="Calibri" w:hAnsi="Calibri" w:cs="Calibri"/>
              </w:rPr>
            </w:pPr>
            <w:r w:rsidRPr="007A2637">
              <w:rPr>
                <w:rFonts w:ascii="Calibri" w:hAnsi="Calibri" w:cs="Calibri"/>
              </w:rPr>
              <w:t>Cameron Park Community Services District meetings.</w:t>
            </w:r>
          </w:p>
          <w:p w:rsidR="00532F06" w:rsidRPr="00310442" w:rsidRDefault="00532F06" w:rsidP="00532F06">
            <w:pPr>
              <w:pStyle w:val="ListParagraph"/>
              <w:tabs>
                <w:tab w:val="left" w:pos="358"/>
              </w:tabs>
              <w:ind w:left="-14"/>
              <w:jc w:val="center"/>
              <w:rPr>
                <w:rFonts w:ascii="Calibri" w:hAnsi="Calibri" w:cs="Calibri"/>
                <w:i/>
              </w:rPr>
            </w:pPr>
          </w:p>
        </w:tc>
      </w:tr>
    </w:tbl>
    <w:p w:rsidR="000A0428" w:rsidRDefault="000A0428">
      <w:pPr>
        <w:tabs>
          <w:tab w:val="left" w:pos="360"/>
          <w:tab w:val="left" w:pos="1080"/>
        </w:tabs>
        <w:jc w:val="both"/>
        <w:rPr>
          <w:sz w:val="20"/>
          <w:szCs w:val="20"/>
        </w:rPr>
      </w:pPr>
    </w:p>
    <w:p w:rsidR="00E02750" w:rsidRPr="00E134AE" w:rsidRDefault="00E02750" w:rsidP="00E02750">
      <w:pPr>
        <w:ind w:left="720"/>
      </w:pPr>
      <w:r w:rsidRPr="00E134AE">
        <w:t>Conformed Agenda Prepared by:</w:t>
      </w:r>
      <w:r w:rsidRPr="00E134AE">
        <w:tab/>
      </w:r>
      <w:r w:rsidRPr="00E134AE">
        <w:tab/>
      </w:r>
      <w:r w:rsidRPr="00E134AE">
        <w:tab/>
        <w:t>Conformed Agenda Approved by:</w:t>
      </w:r>
    </w:p>
    <w:p w:rsidR="00E02750" w:rsidRPr="00E134AE" w:rsidRDefault="00E02750" w:rsidP="00E02750">
      <w:pPr>
        <w:ind w:left="720"/>
      </w:pPr>
    </w:p>
    <w:p w:rsidR="00E02750" w:rsidRPr="00E134AE" w:rsidRDefault="00E02750" w:rsidP="00E02750">
      <w:pPr>
        <w:ind w:left="720"/>
      </w:pPr>
    </w:p>
    <w:p w:rsidR="00E02750" w:rsidRPr="00E134AE" w:rsidRDefault="00E02750" w:rsidP="00E02750">
      <w:pPr>
        <w:ind w:left="720"/>
      </w:pPr>
      <w:r w:rsidRPr="00E134AE">
        <w:t>___________________________________</w:t>
      </w:r>
      <w:r w:rsidRPr="00E134AE">
        <w:tab/>
      </w:r>
      <w:r w:rsidRPr="00E134AE">
        <w:tab/>
        <w:t>___________________________________</w:t>
      </w:r>
    </w:p>
    <w:p w:rsidR="00E02750" w:rsidRPr="00E134AE" w:rsidRDefault="00E02750" w:rsidP="00E02750">
      <w:pPr>
        <w:ind w:left="720"/>
      </w:pPr>
      <w:r>
        <w:t>Alyssa Kimball</w:t>
      </w:r>
      <w:r w:rsidRPr="00E134AE">
        <w:tab/>
      </w:r>
      <w:r w:rsidRPr="00E134AE">
        <w:tab/>
      </w:r>
      <w:r w:rsidRPr="00E134AE">
        <w:tab/>
      </w:r>
      <w:r w:rsidRPr="00E134AE">
        <w:tab/>
      </w:r>
      <w:r w:rsidRPr="00E134AE">
        <w:tab/>
        <w:t xml:space="preserve">Director </w:t>
      </w:r>
      <w:r>
        <w:t>Eric Aiston`, President</w:t>
      </w:r>
    </w:p>
    <w:p w:rsidR="00E02750" w:rsidRPr="00E134AE" w:rsidRDefault="00E02750" w:rsidP="00E02750">
      <w:pPr>
        <w:ind w:left="720"/>
      </w:pPr>
      <w:r>
        <w:t>Board Clerk</w:t>
      </w:r>
      <w:r>
        <w:tab/>
      </w:r>
      <w:r>
        <w:tab/>
      </w:r>
      <w:r w:rsidRPr="00E134AE">
        <w:tab/>
      </w:r>
      <w:r w:rsidRPr="00E134AE">
        <w:tab/>
      </w:r>
      <w:r w:rsidRPr="00E134AE">
        <w:tab/>
      </w:r>
      <w:r w:rsidRPr="00E134AE">
        <w:tab/>
      </w:r>
      <w:r>
        <w:t>Board of Directors</w:t>
      </w:r>
    </w:p>
    <w:p w:rsidR="00E02750" w:rsidRPr="007A2637" w:rsidRDefault="00E02750">
      <w:pPr>
        <w:tabs>
          <w:tab w:val="left" w:pos="360"/>
          <w:tab w:val="left" w:pos="1080"/>
        </w:tabs>
        <w:jc w:val="both"/>
        <w:rPr>
          <w:sz w:val="20"/>
          <w:szCs w:val="20"/>
        </w:rPr>
      </w:pPr>
      <w:bookmarkStart w:id="0" w:name="_GoBack"/>
      <w:bookmarkEnd w:id="0"/>
    </w:p>
    <w:sectPr w:rsidR="00E02750" w:rsidRPr="007A2637" w:rsidSect="00B11E31">
      <w:headerReference w:type="default" r:id="rId12"/>
      <w:footerReference w:type="default" r:id="rId13"/>
      <w:headerReference w:type="first" r:id="rId14"/>
      <w:footerReference w:type="first" r:id="rId15"/>
      <w:pgSz w:w="12240" w:h="15840"/>
      <w:pgMar w:top="245" w:right="720" w:bottom="432" w:left="720" w:header="720" w:footer="6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18" w:rsidRDefault="003F7718">
      <w:r>
        <w:separator/>
      </w:r>
    </w:p>
  </w:endnote>
  <w:endnote w:type="continuationSeparator" w:id="0">
    <w:p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11641D">
              <w:rPr>
                <w:rFonts w:asciiTheme="minorHAnsi" w:hAnsiTheme="minorHAnsi"/>
                <w:sz w:val="20"/>
                <w:szCs w:val="20"/>
              </w:rPr>
              <w:t>Conformed</w:t>
            </w:r>
            <w:r w:rsidR="006D1E1C">
              <w:rPr>
                <w:rFonts w:asciiTheme="minorHAnsi" w:hAnsiTheme="minorHAnsi"/>
                <w:sz w:val="20"/>
                <w:szCs w:val="20"/>
              </w:rPr>
              <w:t xml:space="preserve">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B35492">
              <w:rPr>
                <w:rFonts w:asciiTheme="minorHAnsi" w:hAnsiTheme="minorHAnsi"/>
                <w:bCs/>
                <w:noProof/>
                <w:sz w:val="20"/>
                <w:szCs w:val="20"/>
              </w:rPr>
              <w:t>5</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B35492">
              <w:rPr>
                <w:rFonts w:asciiTheme="minorHAnsi" w:hAnsiTheme="minorHAnsi"/>
                <w:bCs/>
                <w:noProof/>
                <w:sz w:val="20"/>
                <w:szCs w:val="20"/>
              </w:rPr>
              <w:t>6</w:t>
            </w:r>
            <w:r w:rsidR="00B14F26" w:rsidRPr="00C152D1">
              <w:rPr>
                <w:rFonts w:asciiTheme="minorHAnsi" w:hAnsiTheme="minorHAnsi"/>
                <w:bCs/>
                <w:sz w:val="20"/>
                <w:szCs w:val="20"/>
              </w:rPr>
              <w:fldChar w:fldCharType="end"/>
            </w:r>
          </w:p>
          <w:p w:rsidR="00B14F26" w:rsidRPr="00C152D1" w:rsidRDefault="000B074E" w:rsidP="00FF71E6">
            <w:pPr>
              <w:pStyle w:val="Footer"/>
              <w:tabs>
                <w:tab w:val="clear" w:pos="4320"/>
                <w:tab w:val="clear" w:pos="8640"/>
                <w:tab w:val="left" w:pos="0"/>
                <w:tab w:val="center" w:pos="5400"/>
                <w:tab w:val="right" w:pos="10800"/>
              </w:tabs>
              <w:rPr>
                <w:rFonts w:asciiTheme="minorHAnsi" w:hAnsiTheme="minorHAnsi"/>
                <w:sz w:val="20"/>
                <w:szCs w:val="20"/>
              </w:rPr>
            </w:pPr>
            <w:r w:rsidRPr="00C152D1">
              <w:rPr>
                <w:rFonts w:asciiTheme="minorHAnsi" w:hAnsiTheme="minorHAnsi"/>
                <w:sz w:val="20"/>
                <w:szCs w:val="20"/>
              </w:rPr>
              <w:t xml:space="preserve">Regular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3B3BB4">
              <w:rPr>
                <w:rFonts w:asciiTheme="minorHAnsi" w:hAnsiTheme="minorHAnsi"/>
                <w:sz w:val="20"/>
                <w:szCs w:val="20"/>
              </w:rPr>
              <w:t>February 17</w:t>
            </w:r>
            <w:r w:rsidR="00DB3227">
              <w:rPr>
                <w:rFonts w:asciiTheme="minorHAnsi" w:hAnsiTheme="minorHAnsi"/>
                <w:sz w:val="20"/>
                <w:szCs w:val="20"/>
              </w:rPr>
              <w:t>, 2021</w:t>
            </w:r>
          </w:p>
        </w:sdtContent>
      </w:sdt>
    </w:sdtContent>
  </w:sdt>
  <w:p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93291B">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93291B">
              <w:rPr>
                <w:rFonts w:asciiTheme="minorHAnsi" w:hAnsiTheme="minorHAnsi"/>
                <w:bCs/>
                <w:noProof/>
                <w:sz w:val="20"/>
                <w:szCs w:val="20"/>
              </w:rPr>
              <w:t>7</w:t>
            </w:r>
            <w:r w:rsidRPr="00891CC2">
              <w:rPr>
                <w:rFonts w:asciiTheme="minorHAnsi" w:hAnsiTheme="minorHAnsi"/>
                <w:bCs/>
                <w:sz w:val="20"/>
                <w:szCs w:val="20"/>
              </w:rPr>
              <w:fldChar w:fldCharType="end"/>
            </w:r>
          </w:p>
        </w:sdtContent>
      </w:sdt>
    </w:sdtContent>
  </w:sdt>
  <w:p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18" w:rsidRDefault="003F7718">
      <w:r>
        <w:separator/>
      </w:r>
    </w:p>
  </w:footnote>
  <w:footnote w:type="continuationSeparator" w:id="0">
    <w:p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trPr>
        <w:trHeight w:val="288"/>
      </w:trPr>
      <w:tc>
        <w:tcPr>
          <w:tcW w:w="7765" w:type="dxa"/>
          <w:tcBorders>
            <w:bottom w:val="single" w:sz="18" w:space="0" w:color="808080"/>
          </w:tcBorders>
        </w:tcPr>
        <w:p w:rsidR="00B14F26" w:rsidRDefault="00B14F26" w:rsidP="00A7063C">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sidR="00A7063C">
            <w:rPr>
              <w:rFonts w:ascii="Cambria" w:hAnsi="Cambria"/>
              <w:sz w:val="36"/>
              <w:szCs w:val="36"/>
            </w:rPr>
            <w:t>CONFORMED</w:t>
          </w:r>
          <w:r w:rsidR="006D1E1C">
            <w:rPr>
              <w:rFonts w:ascii="Cambria" w:hAnsi="Cambria"/>
              <w:sz w:val="36"/>
              <w:szCs w:val="36"/>
            </w:rPr>
            <w:t xml:space="preserve"> </w:t>
          </w:r>
          <w:r>
            <w:rPr>
              <w:rFonts w:ascii="Cambria" w:hAnsi="Cambria"/>
              <w:sz w:val="36"/>
              <w:szCs w:val="36"/>
            </w:rPr>
            <w:t>AGENDA</w:t>
          </w:r>
        </w:p>
      </w:tc>
      <w:tc>
        <w:tcPr>
          <w:tcW w:w="1105" w:type="dxa"/>
          <w:tcBorders>
            <w:bottom w:val="single" w:sz="18" w:space="0" w:color="808080"/>
          </w:tcBorders>
        </w:tcPr>
        <w:p w:rsidR="00B14F26" w:rsidRPr="00905288" w:rsidRDefault="00B14F26" w:rsidP="00905288">
          <w:pPr>
            <w:pStyle w:val="Header"/>
            <w:rPr>
              <w:rFonts w:ascii="Cambria" w:hAnsi="Cambria"/>
              <w:b/>
              <w:bCs/>
              <w:sz w:val="36"/>
              <w:szCs w:val="36"/>
            </w:rPr>
          </w:pPr>
        </w:p>
      </w:tc>
    </w:tr>
  </w:tbl>
  <w:p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57C0D26"/>
    <w:multiLevelType w:val="hybridMultilevel"/>
    <w:tmpl w:val="369C52CA"/>
    <w:lvl w:ilvl="0" w:tplc="C8F84FD6">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BCF1355"/>
    <w:multiLevelType w:val="hybridMultilevel"/>
    <w:tmpl w:val="AE02F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E2347E"/>
    <w:multiLevelType w:val="hybridMultilevel"/>
    <w:tmpl w:val="2C1210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8294282"/>
    <w:multiLevelType w:val="hybridMultilevel"/>
    <w:tmpl w:val="1DCA1EC8"/>
    <w:lvl w:ilvl="0" w:tplc="AB9E4C50">
      <w:numFmt w:val="bullet"/>
      <w:lvlText w:val="-"/>
      <w:lvlJc w:val="left"/>
      <w:pPr>
        <w:ind w:left="1440" w:hanging="360"/>
      </w:pPr>
      <w:rPr>
        <w:rFonts w:ascii="Calibri" w:eastAsia="Times New Roman" w:hAnsi="Calibri" w:cs="Calibri" w:hint="default"/>
      </w:rPr>
    </w:lvl>
    <w:lvl w:ilvl="1" w:tplc="AB9E4C50">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F1E2A"/>
    <w:multiLevelType w:val="hybridMultilevel"/>
    <w:tmpl w:val="0BA41730"/>
    <w:lvl w:ilvl="0" w:tplc="4F283B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FD94ECD"/>
    <w:multiLevelType w:val="hybridMultilevel"/>
    <w:tmpl w:val="83B40BC2"/>
    <w:lvl w:ilvl="0" w:tplc="AB9E4C50">
      <w:numFmt w:val="bullet"/>
      <w:lvlText w:val="-"/>
      <w:lvlJc w:val="left"/>
      <w:pPr>
        <w:ind w:left="2880" w:hanging="360"/>
      </w:pPr>
      <w:rPr>
        <w:rFonts w:ascii="Calibri" w:eastAsia="Times New Roman"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937A97"/>
    <w:multiLevelType w:val="hybridMultilevel"/>
    <w:tmpl w:val="59B00BBE"/>
    <w:lvl w:ilvl="0" w:tplc="614C1628">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F762D68"/>
    <w:multiLevelType w:val="hybridMultilevel"/>
    <w:tmpl w:val="27F09F9A"/>
    <w:lvl w:ilvl="0" w:tplc="DEBEE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
  </w:num>
  <w:num w:numId="3">
    <w:abstractNumId w:val="11"/>
  </w:num>
  <w:num w:numId="4">
    <w:abstractNumId w:val="8"/>
  </w:num>
  <w:num w:numId="5">
    <w:abstractNumId w:val="30"/>
  </w:num>
  <w:num w:numId="6">
    <w:abstractNumId w:val="7"/>
  </w:num>
  <w:num w:numId="7">
    <w:abstractNumId w:val="30"/>
    <w:lvlOverride w:ilvl="0">
      <w:startOverride w:val="1"/>
    </w:lvlOverride>
    <w:lvlOverride w:ilvl="1"/>
    <w:lvlOverride w:ilvl="2"/>
    <w:lvlOverride w:ilvl="3"/>
    <w:lvlOverride w:ilvl="4"/>
    <w:lvlOverride w:ilvl="5"/>
    <w:lvlOverride w:ilvl="6"/>
    <w:lvlOverride w:ilvl="7"/>
    <w:lvlOverride w:ilvl="8"/>
  </w:num>
  <w:num w:numId="8">
    <w:abstractNumId w:val="20"/>
  </w:num>
  <w:num w:numId="9">
    <w:abstractNumId w:val="34"/>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2"/>
  </w:num>
  <w:num w:numId="13">
    <w:abstractNumId w:val="16"/>
  </w:num>
  <w:num w:numId="14">
    <w:abstractNumId w:val="5"/>
  </w:num>
  <w:num w:numId="15">
    <w:abstractNumId w:val="22"/>
  </w:num>
  <w:num w:numId="16">
    <w:abstractNumId w:val="3"/>
  </w:num>
  <w:num w:numId="17">
    <w:abstractNumId w:val="6"/>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28"/>
  </w:num>
  <w:num w:numId="20">
    <w:abstractNumId w:val="2"/>
  </w:num>
  <w:num w:numId="21">
    <w:abstractNumId w:val="14"/>
  </w:num>
  <w:num w:numId="22">
    <w:abstractNumId w:val="10"/>
  </w:num>
  <w:num w:numId="23">
    <w:abstractNumId w:val="29"/>
  </w:num>
  <w:num w:numId="24">
    <w:abstractNumId w:val="17"/>
  </w:num>
  <w:num w:numId="25">
    <w:abstractNumId w:val="26"/>
  </w:num>
  <w:num w:numId="26">
    <w:abstractNumId w:val="23"/>
  </w:num>
  <w:num w:numId="27">
    <w:abstractNumId w:val="13"/>
  </w:num>
  <w:num w:numId="28">
    <w:abstractNumId w:val="9"/>
  </w:num>
  <w:num w:numId="29">
    <w:abstractNumId w:val="32"/>
  </w:num>
  <w:num w:numId="30">
    <w:abstractNumId w:val="18"/>
  </w:num>
  <w:num w:numId="31">
    <w:abstractNumId w:val="15"/>
  </w:num>
  <w:num w:numId="32">
    <w:abstractNumId w:val="31"/>
  </w:num>
  <w:num w:numId="33">
    <w:abstractNumId w:val="24"/>
  </w:num>
  <w:num w:numId="34">
    <w:abstractNumId w:val="21"/>
  </w:num>
  <w:num w:numId="35">
    <w:abstractNumId w:val="33"/>
  </w:num>
  <w:num w:numId="36">
    <w:abstractNumId w:val="19"/>
  </w:num>
  <w:num w:numId="37">
    <w:abstractNumId w:val="1"/>
  </w:num>
  <w:num w:numId="38">
    <w:abstractNumId w:val="27"/>
  </w:num>
  <w:num w:numId="3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D30"/>
    <w:rsid w:val="0000170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BDC"/>
    <w:rsid w:val="00080BF5"/>
    <w:rsid w:val="00080EA2"/>
    <w:rsid w:val="000816A6"/>
    <w:rsid w:val="00083094"/>
    <w:rsid w:val="0008487B"/>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9A2"/>
    <w:rsid w:val="000A3D51"/>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5F04"/>
    <w:rsid w:val="000F7984"/>
    <w:rsid w:val="001008AC"/>
    <w:rsid w:val="001008E1"/>
    <w:rsid w:val="00100988"/>
    <w:rsid w:val="00101EDB"/>
    <w:rsid w:val="00101F3C"/>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423F"/>
    <w:rsid w:val="00115E3F"/>
    <w:rsid w:val="0011641D"/>
    <w:rsid w:val="00117625"/>
    <w:rsid w:val="00117946"/>
    <w:rsid w:val="0012032F"/>
    <w:rsid w:val="0012067A"/>
    <w:rsid w:val="00121A5D"/>
    <w:rsid w:val="00121FAA"/>
    <w:rsid w:val="0012264B"/>
    <w:rsid w:val="001234DF"/>
    <w:rsid w:val="00123FC4"/>
    <w:rsid w:val="0012587D"/>
    <w:rsid w:val="00126604"/>
    <w:rsid w:val="0012678D"/>
    <w:rsid w:val="00127229"/>
    <w:rsid w:val="0013125E"/>
    <w:rsid w:val="00131CEE"/>
    <w:rsid w:val="001321EB"/>
    <w:rsid w:val="001326C8"/>
    <w:rsid w:val="00132972"/>
    <w:rsid w:val="001347E9"/>
    <w:rsid w:val="00135AAA"/>
    <w:rsid w:val="00135F7D"/>
    <w:rsid w:val="00136306"/>
    <w:rsid w:val="00136991"/>
    <w:rsid w:val="00136AAD"/>
    <w:rsid w:val="00136C9A"/>
    <w:rsid w:val="001370F1"/>
    <w:rsid w:val="0013798C"/>
    <w:rsid w:val="00140CB9"/>
    <w:rsid w:val="00141066"/>
    <w:rsid w:val="001419C9"/>
    <w:rsid w:val="00141A91"/>
    <w:rsid w:val="00141BB7"/>
    <w:rsid w:val="00141DB3"/>
    <w:rsid w:val="0014242C"/>
    <w:rsid w:val="001435DA"/>
    <w:rsid w:val="00143F53"/>
    <w:rsid w:val="00144079"/>
    <w:rsid w:val="001457DB"/>
    <w:rsid w:val="00145C5E"/>
    <w:rsid w:val="00145F41"/>
    <w:rsid w:val="0014622C"/>
    <w:rsid w:val="00146494"/>
    <w:rsid w:val="00146718"/>
    <w:rsid w:val="001475B0"/>
    <w:rsid w:val="0015044B"/>
    <w:rsid w:val="0015166E"/>
    <w:rsid w:val="00151A96"/>
    <w:rsid w:val="0015265F"/>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214"/>
    <w:rsid w:val="001615BC"/>
    <w:rsid w:val="001615C6"/>
    <w:rsid w:val="00162654"/>
    <w:rsid w:val="00162B1D"/>
    <w:rsid w:val="00162FAC"/>
    <w:rsid w:val="00163DE8"/>
    <w:rsid w:val="0016400C"/>
    <w:rsid w:val="001643AA"/>
    <w:rsid w:val="00164867"/>
    <w:rsid w:val="00164B04"/>
    <w:rsid w:val="00164F1C"/>
    <w:rsid w:val="00165BA5"/>
    <w:rsid w:val="0016630D"/>
    <w:rsid w:val="0016712C"/>
    <w:rsid w:val="001673BF"/>
    <w:rsid w:val="00167A3A"/>
    <w:rsid w:val="00170960"/>
    <w:rsid w:val="00170CC8"/>
    <w:rsid w:val="001723BD"/>
    <w:rsid w:val="001727A9"/>
    <w:rsid w:val="00172C08"/>
    <w:rsid w:val="00173382"/>
    <w:rsid w:val="00173773"/>
    <w:rsid w:val="00173AF3"/>
    <w:rsid w:val="00173F77"/>
    <w:rsid w:val="00174F09"/>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0A1F"/>
    <w:rsid w:val="0019114A"/>
    <w:rsid w:val="001926FF"/>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224"/>
    <w:rsid w:val="001A7C34"/>
    <w:rsid w:val="001B03CE"/>
    <w:rsid w:val="001B0595"/>
    <w:rsid w:val="001B0809"/>
    <w:rsid w:val="001B0F65"/>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AC5"/>
    <w:rsid w:val="001C0DC6"/>
    <w:rsid w:val="001C1662"/>
    <w:rsid w:val="001C1894"/>
    <w:rsid w:val="001C207C"/>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3FAD"/>
    <w:rsid w:val="0024425C"/>
    <w:rsid w:val="002449FF"/>
    <w:rsid w:val="00244EAB"/>
    <w:rsid w:val="00244ED9"/>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67E72"/>
    <w:rsid w:val="00270989"/>
    <w:rsid w:val="002712A9"/>
    <w:rsid w:val="00271B09"/>
    <w:rsid w:val="00272081"/>
    <w:rsid w:val="0027256C"/>
    <w:rsid w:val="002727A5"/>
    <w:rsid w:val="00272D85"/>
    <w:rsid w:val="002737CF"/>
    <w:rsid w:val="00273B03"/>
    <w:rsid w:val="00274E1B"/>
    <w:rsid w:val="00275C53"/>
    <w:rsid w:val="002804B5"/>
    <w:rsid w:val="00280B71"/>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3250"/>
    <w:rsid w:val="002A377E"/>
    <w:rsid w:val="002A418E"/>
    <w:rsid w:val="002A4C37"/>
    <w:rsid w:val="002A5002"/>
    <w:rsid w:val="002A5F2B"/>
    <w:rsid w:val="002A5FD5"/>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551"/>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F4C"/>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EE5"/>
    <w:rsid w:val="003621D7"/>
    <w:rsid w:val="00362BB4"/>
    <w:rsid w:val="0036319D"/>
    <w:rsid w:val="00363270"/>
    <w:rsid w:val="0036342B"/>
    <w:rsid w:val="00363448"/>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172C"/>
    <w:rsid w:val="003939F5"/>
    <w:rsid w:val="00393C3C"/>
    <w:rsid w:val="00393FA2"/>
    <w:rsid w:val="003943F2"/>
    <w:rsid w:val="00395133"/>
    <w:rsid w:val="00395BB8"/>
    <w:rsid w:val="00395F4F"/>
    <w:rsid w:val="003960E9"/>
    <w:rsid w:val="00396D45"/>
    <w:rsid w:val="00396EFF"/>
    <w:rsid w:val="00397844"/>
    <w:rsid w:val="003A0067"/>
    <w:rsid w:val="003A059E"/>
    <w:rsid w:val="003A142D"/>
    <w:rsid w:val="003A181E"/>
    <w:rsid w:val="003A1C68"/>
    <w:rsid w:val="003A2BCB"/>
    <w:rsid w:val="003A2E37"/>
    <w:rsid w:val="003A4049"/>
    <w:rsid w:val="003A4867"/>
    <w:rsid w:val="003A4E18"/>
    <w:rsid w:val="003A5B45"/>
    <w:rsid w:val="003A5B8E"/>
    <w:rsid w:val="003A6033"/>
    <w:rsid w:val="003A6165"/>
    <w:rsid w:val="003A65F1"/>
    <w:rsid w:val="003A661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A29"/>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82F"/>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DD3"/>
    <w:rsid w:val="004542CF"/>
    <w:rsid w:val="00454867"/>
    <w:rsid w:val="00454B15"/>
    <w:rsid w:val="00455452"/>
    <w:rsid w:val="00455704"/>
    <w:rsid w:val="00455740"/>
    <w:rsid w:val="00455BC7"/>
    <w:rsid w:val="00455D76"/>
    <w:rsid w:val="004561F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C46"/>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474"/>
    <w:rsid w:val="00524C54"/>
    <w:rsid w:val="00524ED6"/>
    <w:rsid w:val="00524EEF"/>
    <w:rsid w:val="005250E1"/>
    <w:rsid w:val="00526B99"/>
    <w:rsid w:val="005275A6"/>
    <w:rsid w:val="00527D47"/>
    <w:rsid w:val="00530153"/>
    <w:rsid w:val="0053170B"/>
    <w:rsid w:val="0053274D"/>
    <w:rsid w:val="005329A5"/>
    <w:rsid w:val="00532F06"/>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CC7"/>
    <w:rsid w:val="00566380"/>
    <w:rsid w:val="0056660C"/>
    <w:rsid w:val="0056681E"/>
    <w:rsid w:val="00566CFC"/>
    <w:rsid w:val="00567BBC"/>
    <w:rsid w:val="00567FA5"/>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E9"/>
    <w:rsid w:val="005F5285"/>
    <w:rsid w:val="005F5481"/>
    <w:rsid w:val="005F5542"/>
    <w:rsid w:val="005F5690"/>
    <w:rsid w:val="005F5BD1"/>
    <w:rsid w:val="005F621A"/>
    <w:rsid w:val="005F6A34"/>
    <w:rsid w:val="005F6C90"/>
    <w:rsid w:val="005F731E"/>
    <w:rsid w:val="005F7563"/>
    <w:rsid w:val="005F7A2E"/>
    <w:rsid w:val="00600509"/>
    <w:rsid w:val="0060080F"/>
    <w:rsid w:val="00601B98"/>
    <w:rsid w:val="00602302"/>
    <w:rsid w:val="006026E5"/>
    <w:rsid w:val="00602934"/>
    <w:rsid w:val="00602D6F"/>
    <w:rsid w:val="006031E2"/>
    <w:rsid w:val="00603202"/>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90C"/>
    <w:rsid w:val="00623EFF"/>
    <w:rsid w:val="00623F46"/>
    <w:rsid w:val="0062438D"/>
    <w:rsid w:val="00624611"/>
    <w:rsid w:val="00624877"/>
    <w:rsid w:val="00624C17"/>
    <w:rsid w:val="00625EF3"/>
    <w:rsid w:val="0062674E"/>
    <w:rsid w:val="00627897"/>
    <w:rsid w:val="00630712"/>
    <w:rsid w:val="006312F4"/>
    <w:rsid w:val="00631940"/>
    <w:rsid w:val="006330BB"/>
    <w:rsid w:val="006338BA"/>
    <w:rsid w:val="00634266"/>
    <w:rsid w:val="00634825"/>
    <w:rsid w:val="00634B33"/>
    <w:rsid w:val="00634E1C"/>
    <w:rsid w:val="00635289"/>
    <w:rsid w:val="006353E9"/>
    <w:rsid w:val="006366ED"/>
    <w:rsid w:val="00637035"/>
    <w:rsid w:val="006375CC"/>
    <w:rsid w:val="00637609"/>
    <w:rsid w:val="00640201"/>
    <w:rsid w:val="0064030E"/>
    <w:rsid w:val="00640C79"/>
    <w:rsid w:val="0064109C"/>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1E4A"/>
    <w:rsid w:val="006B2E37"/>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5959"/>
    <w:rsid w:val="006C6B6D"/>
    <w:rsid w:val="006C71DA"/>
    <w:rsid w:val="006C7FF3"/>
    <w:rsid w:val="006D0815"/>
    <w:rsid w:val="006D0B2C"/>
    <w:rsid w:val="006D0D0B"/>
    <w:rsid w:val="006D10F9"/>
    <w:rsid w:val="006D1220"/>
    <w:rsid w:val="006D14AA"/>
    <w:rsid w:val="006D17FD"/>
    <w:rsid w:val="006D1E1C"/>
    <w:rsid w:val="006D1E91"/>
    <w:rsid w:val="006D1EAE"/>
    <w:rsid w:val="006D2153"/>
    <w:rsid w:val="006D2165"/>
    <w:rsid w:val="006D2E57"/>
    <w:rsid w:val="006D3446"/>
    <w:rsid w:val="006D3641"/>
    <w:rsid w:val="006D38D4"/>
    <w:rsid w:val="006D3C2E"/>
    <w:rsid w:val="006D47F7"/>
    <w:rsid w:val="006D4DB3"/>
    <w:rsid w:val="006D5EA1"/>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7244"/>
    <w:rsid w:val="006F763A"/>
    <w:rsid w:val="00701559"/>
    <w:rsid w:val="0070182F"/>
    <w:rsid w:val="007018AE"/>
    <w:rsid w:val="007019AA"/>
    <w:rsid w:val="00701B26"/>
    <w:rsid w:val="00701BFB"/>
    <w:rsid w:val="0070294B"/>
    <w:rsid w:val="007029FF"/>
    <w:rsid w:val="00702BEB"/>
    <w:rsid w:val="00703BF7"/>
    <w:rsid w:val="0070432D"/>
    <w:rsid w:val="007043C1"/>
    <w:rsid w:val="00704734"/>
    <w:rsid w:val="00705CD3"/>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7A08"/>
    <w:rsid w:val="00767BF6"/>
    <w:rsid w:val="00767CAC"/>
    <w:rsid w:val="0077012B"/>
    <w:rsid w:val="00770606"/>
    <w:rsid w:val="00770BDD"/>
    <w:rsid w:val="00770E15"/>
    <w:rsid w:val="007715EA"/>
    <w:rsid w:val="00773508"/>
    <w:rsid w:val="007735AF"/>
    <w:rsid w:val="007736F9"/>
    <w:rsid w:val="00773E20"/>
    <w:rsid w:val="00774505"/>
    <w:rsid w:val="00774A0A"/>
    <w:rsid w:val="00774BA8"/>
    <w:rsid w:val="00775AF1"/>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DC6"/>
    <w:rsid w:val="007B1511"/>
    <w:rsid w:val="007B1AE0"/>
    <w:rsid w:val="007B1BB6"/>
    <w:rsid w:val="007B20DB"/>
    <w:rsid w:val="007B2161"/>
    <w:rsid w:val="007B2687"/>
    <w:rsid w:val="007B26BD"/>
    <w:rsid w:val="007B2BCD"/>
    <w:rsid w:val="007B348A"/>
    <w:rsid w:val="007B3791"/>
    <w:rsid w:val="007B38D7"/>
    <w:rsid w:val="007B4A4A"/>
    <w:rsid w:val="007B6069"/>
    <w:rsid w:val="007B617A"/>
    <w:rsid w:val="007B6727"/>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605"/>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02D"/>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ACC"/>
    <w:rsid w:val="00825B28"/>
    <w:rsid w:val="008260FF"/>
    <w:rsid w:val="00826706"/>
    <w:rsid w:val="0082670D"/>
    <w:rsid w:val="00827B77"/>
    <w:rsid w:val="0083022D"/>
    <w:rsid w:val="0083119C"/>
    <w:rsid w:val="00831814"/>
    <w:rsid w:val="00832D07"/>
    <w:rsid w:val="00833574"/>
    <w:rsid w:val="00834129"/>
    <w:rsid w:val="00834188"/>
    <w:rsid w:val="0083465B"/>
    <w:rsid w:val="00834A6E"/>
    <w:rsid w:val="008350BD"/>
    <w:rsid w:val="00835100"/>
    <w:rsid w:val="00836064"/>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336"/>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133"/>
    <w:rsid w:val="008643FE"/>
    <w:rsid w:val="00864830"/>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5EC"/>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70A0"/>
    <w:rsid w:val="008A7BB6"/>
    <w:rsid w:val="008B0061"/>
    <w:rsid w:val="008B126E"/>
    <w:rsid w:val="008B1A30"/>
    <w:rsid w:val="008B1CA6"/>
    <w:rsid w:val="008B203D"/>
    <w:rsid w:val="008B2A21"/>
    <w:rsid w:val="008B35A6"/>
    <w:rsid w:val="008B3A97"/>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7454"/>
    <w:rsid w:val="008C74D1"/>
    <w:rsid w:val="008C7849"/>
    <w:rsid w:val="008C7D64"/>
    <w:rsid w:val="008C7E89"/>
    <w:rsid w:val="008D0132"/>
    <w:rsid w:val="008D047D"/>
    <w:rsid w:val="008D0A20"/>
    <w:rsid w:val="008D0C01"/>
    <w:rsid w:val="008D1ABA"/>
    <w:rsid w:val="008D236B"/>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7091"/>
    <w:rsid w:val="009071E9"/>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91B"/>
    <w:rsid w:val="00932D85"/>
    <w:rsid w:val="00932E5C"/>
    <w:rsid w:val="00933068"/>
    <w:rsid w:val="009338A8"/>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6C51"/>
    <w:rsid w:val="009677F3"/>
    <w:rsid w:val="009703CA"/>
    <w:rsid w:val="00970968"/>
    <w:rsid w:val="00970D50"/>
    <w:rsid w:val="009710D1"/>
    <w:rsid w:val="009712D6"/>
    <w:rsid w:val="0097132A"/>
    <w:rsid w:val="0097155F"/>
    <w:rsid w:val="009724FF"/>
    <w:rsid w:val="00972590"/>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EB0"/>
    <w:rsid w:val="00982B16"/>
    <w:rsid w:val="00983618"/>
    <w:rsid w:val="0098391F"/>
    <w:rsid w:val="0098410B"/>
    <w:rsid w:val="009847B5"/>
    <w:rsid w:val="009848D3"/>
    <w:rsid w:val="00984DD4"/>
    <w:rsid w:val="00985099"/>
    <w:rsid w:val="00985604"/>
    <w:rsid w:val="00985FD2"/>
    <w:rsid w:val="00986319"/>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7F60"/>
    <w:rsid w:val="00A07F9B"/>
    <w:rsid w:val="00A112CA"/>
    <w:rsid w:val="00A11336"/>
    <w:rsid w:val="00A12186"/>
    <w:rsid w:val="00A12256"/>
    <w:rsid w:val="00A12C1E"/>
    <w:rsid w:val="00A137B1"/>
    <w:rsid w:val="00A1450D"/>
    <w:rsid w:val="00A150AB"/>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3CB1"/>
    <w:rsid w:val="00A34329"/>
    <w:rsid w:val="00A346D1"/>
    <w:rsid w:val="00A3652D"/>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7E7"/>
    <w:rsid w:val="00A51A37"/>
    <w:rsid w:val="00A51B14"/>
    <w:rsid w:val="00A51D09"/>
    <w:rsid w:val="00A52690"/>
    <w:rsid w:val="00A53AD5"/>
    <w:rsid w:val="00A53B06"/>
    <w:rsid w:val="00A54C3B"/>
    <w:rsid w:val="00A5501B"/>
    <w:rsid w:val="00A558A6"/>
    <w:rsid w:val="00A559B8"/>
    <w:rsid w:val="00A55BE2"/>
    <w:rsid w:val="00A55D74"/>
    <w:rsid w:val="00A561F0"/>
    <w:rsid w:val="00A56A01"/>
    <w:rsid w:val="00A5792A"/>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063C"/>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C56"/>
    <w:rsid w:val="00AE685E"/>
    <w:rsid w:val="00AE6FBF"/>
    <w:rsid w:val="00AE75E6"/>
    <w:rsid w:val="00AE7B80"/>
    <w:rsid w:val="00AE7BDF"/>
    <w:rsid w:val="00AF0501"/>
    <w:rsid w:val="00AF0988"/>
    <w:rsid w:val="00AF0FE3"/>
    <w:rsid w:val="00AF19D5"/>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2563"/>
    <w:rsid w:val="00B23717"/>
    <w:rsid w:val="00B239A9"/>
    <w:rsid w:val="00B23F02"/>
    <w:rsid w:val="00B24AEE"/>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FA1"/>
    <w:rsid w:val="00B3544E"/>
    <w:rsid w:val="00B35492"/>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4538"/>
    <w:rsid w:val="00B7544A"/>
    <w:rsid w:val="00B7594E"/>
    <w:rsid w:val="00B75A40"/>
    <w:rsid w:val="00B75C45"/>
    <w:rsid w:val="00B75F8B"/>
    <w:rsid w:val="00B76A75"/>
    <w:rsid w:val="00B76CCF"/>
    <w:rsid w:val="00B76FDA"/>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13E7"/>
    <w:rsid w:val="00B921F5"/>
    <w:rsid w:val="00B9268D"/>
    <w:rsid w:val="00B92876"/>
    <w:rsid w:val="00B92B9A"/>
    <w:rsid w:val="00B93127"/>
    <w:rsid w:val="00B9340A"/>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46F3"/>
    <w:rsid w:val="00BA48E6"/>
    <w:rsid w:val="00BA4F8F"/>
    <w:rsid w:val="00BA53B5"/>
    <w:rsid w:val="00BA53CB"/>
    <w:rsid w:val="00BA5974"/>
    <w:rsid w:val="00BA5986"/>
    <w:rsid w:val="00BA5C5A"/>
    <w:rsid w:val="00BA6324"/>
    <w:rsid w:val="00BA63B9"/>
    <w:rsid w:val="00BA69CD"/>
    <w:rsid w:val="00BA6A71"/>
    <w:rsid w:val="00BA6B3B"/>
    <w:rsid w:val="00BA6D88"/>
    <w:rsid w:val="00BA71D8"/>
    <w:rsid w:val="00BA7BB3"/>
    <w:rsid w:val="00BA7EAA"/>
    <w:rsid w:val="00BB0324"/>
    <w:rsid w:val="00BB047C"/>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3211"/>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CBB"/>
    <w:rsid w:val="00CA4EAF"/>
    <w:rsid w:val="00CA51AF"/>
    <w:rsid w:val="00CA5480"/>
    <w:rsid w:val="00CA5922"/>
    <w:rsid w:val="00CA6A3D"/>
    <w:rsid w:val="00CA7523"/>
    <w:rsid w:val="00CB0771"/>
    <w:rsid w:val="00CB0802"/>
    <w:rsid w:val="00CB0B5B"/>
    <w:rsid w:val="00CB0ECC"/>
    <w:rsid w:val="00CB2BA2"/>
    <w:rsid w:val="00CB44EC"/>
    <w:rsid w:val="00CB4DDD"/>
    <w:rsid w:val="00CB5439"/>
    <w:rsid w:val="00CB77C7"/>
    <w:rsid w:val="00CB7CD8"/>
    <w:rsid w:val="00CC046B"/>
    <w:rsid w:val="00CC0B30"/>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7D7"/>
    <w:rsid w:val="00CE0C40"/>
    <w:rsid w:val="00CE117A"/>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A1A"/>
    <w:rsid w:val="00CF564E"/>
    <w:rsid w:val="00CF5C4F"/>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334"/>
    <w:rsid w:val="00D1578A"/>
    <w:rsid w:val="00D16B1A"/>
    <w:rsid w:val="00D16DAF"/>
    <w:rsid w:val="00D177DB"/>
    <w:rsid w:val="00D208D9"/>
    <w:rsid w:val="00D22158"/>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511C"/>
    <w:rsid w:val="00DE6D11"/>
    <w:rsid w:val="00DE6E34"/>
    <w:rsid w:val="00DE7354"/>
    <w:rsid w:val="00DE7E9D"/>
    <w:rsid w:val="00DF0630"/>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750"/>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49E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A"/>
    <w:rsid w:val="00E5471F"/>
    <w:rsid w:val="00E550F4"/>
    <w:rsid w:val="00E556F2"/>
    <w:rsid w:val="00E559A9"/>
    <w:rsid w:val="00E57E15"/>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07"/>
    <w:rsid w:val="00F05EA1"/>
    <w:rsid w:val="00F06124"/>
    <w:rsid w:val="00F06B08"/>
    <w:rsid w:val="00F06D9B"/>
    <w:rsid w:val="00F06F35"/>
    <w:rsid w:val="00F06F3D"/>
    <w:rsid w:val="00F0736E"/>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1DA"/>
    <w:rsid w:val="00F41EE2"/>
    <w:rsid w:val="00F4397D"/>
    <w:rsid w:val="00F453D4"/>
    <w:rsid w:val="00F45582"/>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1742"/>
    <w:rsid w:val="00F9194A"/>
    <w:rsid w:val="00F91C14"/>
    <w:rsid w:val="00F91EA5"/>
    <w:rsid w:val="00F92CAF"/>
    <w:rsid w:val="00F92CE4"/>
    <w:rsid w:val="00F92E05"/>
    <w:rsid w:val="00F9346C"/>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9DA"/>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46D6"/>
    <w:rsid w:val="00FC56C6"/>
    <w:rsid w:val="00FC5811"/>
    <w:rsid w:val="00FC5AC3"/>
    <w:rsid w:val="00FC6216"/>
    <w:rsid w:val="00FC6510"/>
    <w:rsid w:val="00FC7678"/>
    <w:rsid w:val="00FD00E1"/>
    <w:rsid w:val="00FD08E8"/>
    <w:rsid w:val="00FD0B82"/>
    <w:rsid w:val="00FD0E81"/>
    <w:rsid w:val="00FD1478"/>
    <w:rsid w:val="00FD14C2"/>
    <w:rsid w:val="00FD1F74"/>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F0758"/>
    <w:rsid w:val="00FF13BD"/>
    <w:rsid w:val="00FF1C8C"/>
    <w:rsid w:val="00FF21D8"/>
    <w:rsid w:val="00FF2D85"/>
    <w:rsid w:val="00FF2EED"/>
    <w:rsid w:val="00FF2F05"/>
    <w:rsid w:val="00FF2F79"/>
    <w:rsid w:val="00FF33DA"/>
    <w:rsid w:val="00FF5909"/>
    <w:rsid w:val="00FF642C"/>
    <w:rsid w:val="00FF66FB"/>
    <w:rsid w:val="00FF6A08"/>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o:shapelayout v:ext="edit">
      <o:idmap v:ext="edit" data="1"/>
    </o:shapelayout>
  </w:shapeDefaults>
  <w:decimalSymbol w:val="."/>
  <w:listSeparator w:val=","/>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ameronpark.org"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69CB-0480-47C7-8864-4330CC91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1195</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Alyssa Kimball</cp:lastModifiedBy>
  <cp:revision>19</cp:revision>
  <cp:lastPrinted>2021-02-19T22:40:00Z</cp:lastPrinted>
  <dcterms:created xsi:type="dcterms:W3CDTF">2021-02-16T22:04:00Z</dcterms:created>
  <dcterms:modified xsi:type="dcterms:W3CDTF">2021-02-19T22:49:00Z</dcterms:modified>
</cp:coreProperties>
</file>